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Default="006E7000" w:rsidP="00D333C5">
      <w:pPr>
        <w:rPr>
          <w:b/>
          <w:bCs/>
          <w:sz w:val="20"/>
          <w:szCs w:val="20"/>
        </w:rPr>
      </w:pPr>
    </w:p>
    <w:p w:rsidR="00ED54EB" w:rsidRDefault="00ED54EB" w:rsidP="00D333C5">
      <w:pPr>
        <w:rPr>
          <w:b/>
          <w:bCs/>
          <w:sz w:val="20"/>
          <w:szCs w:val="20"/>
        </w:rPr>
      </w:pPr>
    </w:p>
    <w:p w:rsidR="00ED54EB" w:rsidRPr="00751379" w:rsidRDefault="00ED54EB"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223AD4">
        <w:rPr>
          <w:b/>
          <w:bCs/>
          <w:sz w:val="20"/>
          <w:szCs w:val="20"/>
        </w:rPr>
        <w:t>30</w:t>
      </w:r>
      <w:r w:rsidR="00223AD4" w:rsidRPr="00223AD4">
        <w:rPr>
          <w:b/>
          <w:bCs/>
          <w:sz w:val="20"/>
          <w:szCs w:val="20"/>
          <w:vertAlign w:val="superscript"/>
        </w:rPr>
        <w:t>th</w:t>
      </w:r>
      <w:r w:rsidR="00223AD4">
        <w:rPr>
          <w:b/>
          <w:bCs/>
          <w:sz w:val="20"/>
          <w:szCs w:val="20"/>
        </w:rPr>
        <w:t xml:space="preserve"> MARCH </w:t>
      </w:r>
      <w:r w:rsidR="0096465E">
        <w:rPr>
          <w:b/>
          <w:bCs/>
          <w:sz w:val="20"/>
          <w:szCs w:val="20"/>
        </w:rPr>
        <w:t xml:space="preserve"> 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3D62FA">
        <w:rPr>
          <w:sz w:val="20"/>
          <w:szCs w:val="20"/>
        </w:rPr>
        <w:t>M</w:t>
      </w:r>
      <w:r w:rsidR="00654DB6">
        <w:rPr>
          <w:sz w:val="20"/>
          <w:szCs w:val="20"/>
        </w:rPr>
        <w:t xml:space="preserve"> </w:t>
      </w:r>
      <w:r w:rsidR="00C14EAF">
        <w:rPr>
          <w:sz w:val="20"/>
          <w:szCs w:val="20"/>
        </w:rPr>
        <w:t>Aluko, A</w:t>
      </w:r>
      <w:r w:rsidR="005B4C06">
        <w:rPr>
          <w:sz w:val="20"/>
          <w:szCs w:val="20"/>
        </w:rPr>
        <w:t xml:space="preserve"> Huddart,</w:t>
      </w:r>
      <w:r w:rsidR="00C8314C">
        <w:rPr>
          <w:sz w:val="20"/>
          <w:szCs w:val="20"/>
        </w:rPr>
        <w:t xml:space="preserve"> D Harris</w:t>
      </w:r>
      <w:r w:rsidR="00BE1437">
        <w:rPr>
          <w:sz w:val="20"/>
          <w:szCs w:val="20"/>
        </w:rPr>
        <w:t xml:space="preserve">, </w:t>
      </w:r>
      <w:r w:rsidR="00223AD4">
        <w:rPr>
          <w:sz w:val="20"/>
          <w:szCs w:val="20"/>
        </w:rPr>
        <w:t xml:space="preserve">A </w:t>
      </w:r>
      <w:r w:rsidR="00BE1437">
        <w:rPr>
          <w:sz w:val="20"/>
          <w:szCs w:val="20"/>
        </w:rPr>
        <w:t>Millerchip</w:t>
      </w:r>
      <w:r w:rsidR="00883E76">
        <w:rPr>
          <w:sz w:val="20"/>
          <w:szCs w:val="20"/>
        </w:rPr>
        <w:t>,</w:t>
      </w:r>
      <w:r w:rsidR="00BE1437">
        <w:rPr>
          <w:sz w:val="20"/>
          <w:szCs w:val="20"/>
        </w:rPr>
        <w:t xml:space="preserve"> A Walker</w:t>
      </w:r>
      <w:r w:rsidR="001D0CA7">
        <w:rPr>
          <w:sz w:val="20"/>
          <w:szCs w:val="20"/>
        </w:rPr>
        <w:t xml:space="preserve">, N Stansfield </w:t>
      </w:r>
      <w:r w:rsidR="00BE1437">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r w:rsidR="0088113B">
        <w:rPr>
          <w:sz w:val="20"/>
          <w:szCs w:val="20"/>
        </w:rPr>
        <w:t xml:space="preserve">A Sadygov, A Grant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223AD4">
        <w:rPr>
          <w:b/>
          <w:bCs/>
          <w:sz w:val="20"/>
          <w:szCs w:val="20"/>
        </w:rPr>
        <w:t>58</w:t>
      </w:r>
      <w:r w:rsidR="00223AD4">
        <w:rPr>
          <w:b/>
          <w:bCs/>
          <w:sz w:val="20"/>
          <w:szCs w:val="20"/>
        </w:rPr>
        <w:tab/>
      </w:r>
      <w:r w:rsidR="0078171E" w:rsidRPr="00751379">
        <w:rPr>
          <w:b/>
          <w:bCs/>
          <w:sz w:val="20"/>
          <w:szCs w:val="20"/>
        </w:rPr>
        <w:tab/>
        <w:t>Public Questions</w:t>
      </w:r>
    </w:p>
    <w:p w:rsidR="00BC49C3" w:rsidRDefault="00BC49C3" w:rsidP="00E177C7">
      <w:pPr>
        <w:rPr>
          <w:bCs/>
          <w:sz w:val="20"/>
          <w:szCs w:val="20"/>
        </w:rPr>
      </w:pPr>
    </w:p>
    <w:p w:rsidR="002458B2" w:rsidRDefault="00883E76" w:rsidP="00883E76">
      <w:pPr>
        <w:rPr>
          <w:bCs/>
          <w:sz w:val="20"/>
          <w:szCs w:val="20"/>
        </w:rPr>
      </w:pPr>
      <w:r>
        <w:rPr>
          <w:bCs/>
          <w:sz w:val="20"/>
          <w:szCs w:val="20"/>
        </w:rPr>
        <w:tab/>
      </w:r>
      <w:r>
        <w:rPr>
          <w:bCs/>
          <w:sz w:val="20"/>
          <w:szCs w:val="20"/>
        </w:rPr>
        <w:tab/>
        <w:t xml:space="preserve">None </w:t>
      </w:r>
      <w:r w:rsidR="0067740D">
        <w:rPr>
          <w:bCs/>
          <w:sz w:val="20"/>
          <w:szCs w:val="20"/>
        </w:rPr>
        <w:tab/>
      </w:r>
      <w:r w:rsidR="0067740D">
        <w:rPr>
          <w:bCs/>
          <w:sz w:val="20"/>
          <w:szCs w:val="20"/>
        </w:rPr>
        <w:tab/>
      </w:r>
    </w:p>
    <w:p w:rsidR="00C8314C" w:rsidRPr="007A7B9A" w:rsidRDefault="00C8314C" w:rsidP="00C8314C">
      <w:pPr>
        <w:rPr>
          <w:b/>
          <w:bCs/>
          <w:i/>
          <w:sz w:val="20"/>
          <w:szCs w:val="20"/>
        </w:rPr>
      </w:pPr>
    </w:p>
    <w:p w:rsidR="00F5669E" w:rsidRPr="00751379" w:rsidRDefault="002B0E40" w:rsidP="002F15BC">
      <w:pPr>
        <w:rPr>
          <w:b/>
          <w:bCs/>
          <w:sz w:val="20"/>
          <w:szCs w:val="20"/>
        </w:rPr>
      </w:pPr>
      <w:r>
        <w:rPr>
          <w:b/>
          <w:bCs/>
          <w:sz w:val="20"/>
          <w:szCs w:val="20"/>
        </w:rPr>
        <w:t>17/</w:t>
      </w:r>
      <w:r w:rsidR="00EC1D69">
        <w:rPr>
          <w:b/>
          <w:bCs/>
          <w:sz w:val="20"/>
          <w:szCs w:val="20"/>
        </w:rPr>
        <w:t>59</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C11AB5" w:rsidRDefault="00883E76" w:rsidP="0067740D">
      <w:pPr>
        <w:rPr>
          <w:bCs/>
          <w:sz w:val="20"/>
          <w:szCs w:val="20"/>
        </w:rPr>
      </w:pPr>
      <w:r>
        <w:rPr>
          <w:bCs/>
          <w:sz w:val="20"/>
          <w:szCs w:val="20"/>
        </w:rPr>
        <w:tab/>
      </w:r>
      <w:r>
        <w:rPr>
          <w:bCs/>
          <w:sz w:val="20"/>
          <w:szCs w:val="20"/>
        </w:rPr>
        <w:tab/>
      </w:r>
      <w:r w:rsidR="00EC1D69">
        <w:rPr>
          <w:bCs/>
          <w:sz w:val="20"/>
          <w:szCs w:val="20"/>
        </w:rPr>
        <w:t>59</w:t>
      </w:r>
      <w:r>
        <w:rPr>
          <w:bCs/>
          <w:sz w:val="20"/>
          <w:szCs w:val="20"/>
        </w:rPr>
        <w:t>.1</w:t>
      </w:r>
      <w:r>
        <w:rPr>
          <w:bCs/>
          <w:sz w:val="20"/>
          <w:szCs w:val="20"/>
        </w:rPr>
        <w:tab/>
      </w:r>
      <w:r w:rsidR="00C11AB5">
        <w:rPr>
          <w:bCs/>
          <w:sz w:val="20"/>
          <w:szCs w:val="20"/>
        </w:rPr>
        <w:t xml:space="preserve">It was noted that County Councillor Michael Clarke is currently out canvassing </w:t>
      </w:r>
      <w:r w:rsidR="0088113B">
        <w:rPr>
          <w:bCs/>
          <w:sz w:val="20"/>
          <w:szCs w:val="20"/>
        </w:rPr>
        <w:t xml:space="preserve">in </w:t>
      </w:r>
      <w:r w:rsidR="00C11AB5">
        <w:rPr>
          <w:bCs/>
          <w:sz w:val="20"/>
          <w:szCs w:val="20"/>
        </w:rPr>
        <w:t xml:space="preserve">Grange Park due to </w:t>
      </w:r>
    </w:p>
    <w:p w:rsidR="00883E76" w:rsidRDefault="00C11AB5" w:rsidP="00C11AB5">
      <w:pPr>
        <w:ind w:left="2160"/>
        <w:rPr>
          <w:bCs/>
          <w:sz w:val="20"/>
          <w:szCs w:val="20"/>
        </w:rPr>
      </w:pPr>
      <w:r>
        <w:rPr>
          <w:bCs/>
          <w:sz w:val="20"/>
          <w:szCs w:val="20"/>
        </w:rPr>
        <w:t xml:space="preserve">the forthcoming County Council elections </w:t>
      </w:r>
      <w:r w:rsidR="0088113B">
        <w:rPr>
          <w:bCs/>
          <w:sz w:val="20"/>
          <w:szCs w:val="20"/>
        </w:rPr>
        <w:t>to</w:t>
      </w:r>
      <w:r>
        <w:rPr>
          <w:bCs/>
          <w:sz w:val="20"/>
          <w:szCs w:val="20"/>
        </w:rPr>
        <w:t xml:space="preserve"> be held on the 4</w:t>
      </w:r>
      <w:r w:rsidRPr="00C11AB5">
        <w:rPr>
          <w:bCs/>
          <w:sz w:val="20"/>
          <w:szCs w:val="20"/>
          <w:vertAlign w:val="superscript"/>
        </w:rPr>
        <w:t>th</w:t>
      </w:r>
      <w:r>
        <w:rPr>
          <w:bCs/>
          <w:sz w:val="20"/>
          <w:szCs w:val="20"/>
        </w:rPr>
        <w:t xml:space="preserve"> May 2017.  </w:t>
      </w:r>
      <w:r w:rsidR="0088113B">
        <w:rPr>
          <w:bCs/>
          <w:sz w:val="20"/>
          <w:szCs w:val="20"/>
        </w:rPr>
        <w:t>The p</w:t>
      </w:r>
      <w:r w:rsidR="00EC1D69">
        <w:rPr>
          <w:bCs/>
          <w:sz w:val="20"/>
          <w:szCs w:val="20"/>
        </w:rPr>
        <w:t xml:space="preserve">olling </w:t>
      </w:r>
      <w:r w:rsidR="0088113B">
        <w:rPr>
          <w:bCs/>
          <w:sz w:val="20"/>
          <w:szCs w:val="20"/>
        </w:rPr>
        <w:t>s</w:t>
      </w:r>
      <w:r w:rsidR="00EC1D69">
        <w:rPr>
          <w:bCs/>
          <w:sz w:val="20"/>
          <w:szCs w:val="20"/>
        </w:rPr>
        <w:t xml:space="preserve">tation will be at the </w:t>
      </w:r>
      <w:r w:rsidR="0088113B">
        <w:rPr>
          <w:bCs/>
          <w:sz w:val="20"/>
          <w:szCs w:val="20"/>
        </w:rPr>
        <w:t xml:space="preserve">Grange Park </w:t>
      </w:r>
      <w:r w:rsidR="00EC1D69">
        <w:rPr>
          <w:bCs/>
          <w:sz w:val="20"/>
          <w:szCs w:val="20"/>
        </w:rPr>
        <w:t>Community Centr</w:t>
      </w:r>
      <w:r w:rsidR="0088113B">
        <w:rPr>
          <w:bCs/>
          <w:sz w:val="20"/>
          <w:szCs w:val="20"/>
        </w:rPr>
        <w:t>e</w:t>
      </w:r>
      <w:r w:rsidR="00EC1D69">
        <w:rPr>
          <w:bCs/>
          <w:sz w:val="20"/>
          <w:szCs w:val="20"/>
        </w:rPr>
        <w:t xml:space="preserve">. </w:t>
      </w:r>
    </w:p>
    <w:p w:rsidR="00EC1D69" w:rsidRDefault="00EC1D69" w:rsidP="00C11AB5">
      <w:pPr>
        <w:ind w:left="2160"/>
        <w:rPr>
          <w:bCs/>
          <w:sz w:val="20"/>
          <w:szCs w:val="20"/>
        </w:rPr>
      </w:pPr>
    </w:p>
    <w:p w:rsidR="00982FAA" w:rsidRDefault="00982FAA" w:rsidP="00C11AB5">
      <w:pPr>
        <w:ind w:left="2160"/>
        <w:rPr>
          <w:bCs/>
          <w:sz w:val="20"/>
          <w:szCs w:val="20"/>
        </w:rPr>
      </w:pPr>
      <w:r w:rsidRPr="00982FAA">
        <w:rPr>
          <w:bCs/>
          <w:sz w:val="20"/>
          <w:szCs w:val="20"/>
        </w:rPr>
        <w:t xml:space="preserve">More details on County Council issues can be found when visiting the following website. </w:t>
      </w:r>
      <w:hyperlink r:id="rId8" w:anchor="q=northampton+county+council+&amp;*" w:history="1">
        <w:r w:rsidR="00340B11" w:rsidRPr="00645208">
          <w:rPr>
            <w:rStyle w:val="Hyperlink"/>
            <w:sz w:val="20"/>
            <w:szCs w:val="20"/>
          </w:rPr>
          <w:t>https://www.google.co.uk/?gws_rd=ssl#q=northampton+county+council+&amp;*</w:t>
        </w:r>
      </w:hyperlink>
    </w:p>
    <w:p w:rsidR="00340B11" w:rsidRPr="00982FAA" w:rsidRDefault="00340B11" w:rsidP="00C11AB5">
      <w:pPr>
        <w:ind w:left="2160"/>
        <w:rPr>
          <w:bCs/>
          <w:sz w:val="20"/>
          <w:szCs w:val="20"/>
        </w:rPr>
      </w:pPr>
    </w:p>
    <w:p w:rsidR="00EC1D69" w:rsidRDefault="00EC1D69" w:rsidP="00883E76">
      <w:pPr>
        <w:ind w:left="2160" w:hanging="720"/>
        <w:rPr>
          <w:bCs/>
          <w:sz w:val="20"/>
          <w:szCs w:val="20"/>
        </w:rPr>
      </w:pPr>
      <w:r>
        <w:rPr>
          <w:bCs/>
          <w:sz w:val="20"/>
          <w:szCs w:val="20"/>
        </w:rPr>
        <w:t>59.2</w:t>
      </w:r>
      <w:r>
        <w:rPr>
          <w:bCs/>
          <w:sz w:val="20"/>
          <w:szCs w:val="20"/>
        </w:rPr>
        <w:tab/>
        <w:t xml:space="preserve">District Councillor </w:t>
      </w:r>
      <w:r w:rsidR="0088113B">
        <w:rPr>
          <w:bCs/>
          <w:sz w:val="20"/>
          <w:szCs w:val="20"/>
        </w:rPr>
        <w:t>A</w:t>
      </w:r>
      <w:r>
        <w:rPr>
          <w:bCs/>
          <w:sz w:val="20"/>
          <w:szCs w:val="20"/>
        </w:rPr>
        <w:t xml:space="preserve"> Sadygov/ A Grant reported on the following:</w:t>
      </w:r>
    </w:p>
    <w:p w:rsidR="00EC1D69" w:rsidRDefault="00EC1D69" w:rsidP="00EC1D69">
      <w:pPr>
        <w:pStyle w:val="ListParagraph"/>
        <w:numPr>
          <w:ilvl w:val="0"/>
          <w:numId w:val="6"/>
        </w:numPr>
        <w:rPr>
          <w:bCs/>
          <w:sz w:val="20"/>
          <w:szCs w:val="20"/>
        </w:rPr>
      </w:pPr>
      <w:r>
        <w:rPr>
          <w:bCs/>
          <w:sz w:val="20"/>
          <w:szCs w:val="20"/>
        </w:rPr>
        <w:t>New Chief Executive of the Council has been appointed</w:t>
      </w:r>
      <w:r w:rsidR="0088113B">
        <w:rPr>
          <w:bCs/>
          <w:sz w:val="20"/>
          <w:szCs w:val="20"/>
        </w:rPr>
        <w:t>.</w:t>
      </w:r>
    </w:p>
    <w:p w:rsidR="00EC1D69" w:rsidRDefault="00EC1D69" w:rsidP="00EC1D69">
      <w:pPr>
        <w:pStyle w:val="ListParagraph"/>
        <w:numPr>
          <w:ilvl w:val="0"/>
          <w:numId w:val="6"/>
        </w:numPr>
        <w:rPr>
          <w:bCs/>
          <w:sz w:val="20"/>
          <w:szCs w:val="20"/>
        </w:rPr>
      </w:pPr>
      <w:r>
        <w:rPr>
          <w:bCs/>
          <w:sz w:val="20"/>
          <w:szCs w:val="20"/>
        </w:rPr>
        <w:t>Proposed Hospital closure</w:t>
      </w:r>
      <w:r w:rsidR="0088113B">
        <w:rPr>
          <w:bCs/>
          <w:sz w:val="20"/>
          <w:szCs w:val="20"/>
        </w:rPr>
        <w:t>s</w:t>
      </w:r>
      <w:r>
        <w:rPr>
          <w:bCs/>
          <w:sz w:val="20"/>
          <w:szCs w:val="20"/>
        </w:rPr>
        <w:t xml:space="preserve"> </w:t>
      </w:r>
      <w:r w:rsidR="0088113B">
        <w:rPr>
          <w:bCs/>
          <w:sz w:val="20"/>
          <w:szCs w:val="20"/>
        </w:rPr>
        <w:t>in</w:t>
      </w:r>
      <w:r>
        <w:rPr>
          <w:bCs/>
          <w:sz w:val="20"/>
          <w:szCs w:val="20"/>
        </w:rPr>
        <w:t xml:space="preserve"> the District </w:t>
      </w:r>
    </w:p>
    <w:p w:rsidR="00EC1D69" w:rsidRDefault="00EC1D69" w:rsidP="00EC1D69">
      <w:pPr>
        <w:ind w:left="2160"/>
        <w:rPr>
          <w:bCs/>
          <w:sz w:val="20"/>
          <w:szCs w:val="20"/>
        </w:rPr>
      </w:pPr>
    </w:p>
    <w:p w:rsidR="00EC1D69" w:rsidRDefault="00EC1D69" w:rsidP="00EC1D69">
      <w:pPr>
        <w:ind w:left="2160"/>
        <w:rPr>
          <w:bCs/>
          <w:sz w:val="20"/>
          <w:szCs w:val="20"/>
        </w:rPr>
      </w:pPr>
      <w:r>
        <w:rPr>
          <w:bCs/>
          <w:sz w:val="20"/>
          <w:szCs w:val="20"/>
        </w:rPr>
        <w:t xml:space="preserve">More details on District Council issues can be found when visiting the following website: </w:t>
      </w:r>
    </w:p>
    <w:p w:rsidR="00EC1D69" w:rsidRDefault="00F63131" w:rsidP="00EC1D69">
      <w:pPr>
        <w:ind w:left="2160"/>
        <w:rPr>
          <w:bCs/>
          <w:sz w:val="20"/>
          <w:szCs w:val="20"/>
        </w:rPr>
      </w:pPr>
      <w:hyperlink r:id="rId9" w:history="1">
        <w:r w:rsidR="00EC1D69" w:rsidRPr="006C7ADE">
          <w:rPr>
            <w:rStyle w:val="Hyperlink"/>
            <w:sz w:val="20"/>
            <w:szCs w:val="20"/>
          </w:rPr>
          <w:t>http://www.southnorthants.gov.uk/</w:t>
        </w:r>
      </w:hyperlink>
    </w:p>
    <w:p w:rsidR="00EC1D69" w:rsidRDefault="00EC1D69" w:rsidP="00EC1D69">
      <w:pPr>
        <w:ind w:left="2160"/>
        <w:rPr>
          <w:bCs/>
          <w:sz w:val="20"/>
          <w:szCs w:val="20"/>
        </w:rPr>
      </w:pPr>
    </w:p>
    <w:p w:rsidR="00EC1D69" w:rsidRDefault="00EC1D69" w:rsidP="00EC1D69">
      <w:pPr>
        <w:ind w:left="2160"/>
        <w:rPr>
          <w:bCs/>
          <w:sz w:val="20"/>
          <w:szCs w:val="20"/>
        </w:rPr>
      </w:pPr>
    </w:p>
    <w:p w:rsidR="00EC1D69" w:rsidRPr="00EC1D69" w:rsidRDefault="00EC1D69" w:rsidP="00EC1D69">
      <w:pPr>
        <w:ind w:left="2160"/>
        <w:rPr>
          <w:bCs/>
          <w:sz w:val="20"/>
          <w:szCs w:val="20"/>
        </w:rPr>
      </w:pPr>
      <w:r>
        <w:rPr>
          <w:bCs/>
          <w:sz w:val="20"/>
          <w:szCs w:val="20"/>
        </w:rPr>
        <w:t xml:space="preserve">A brief discussion took place regarding working in partnership with the County/District and Parish regarding the ‘tidying up’ of the roundabout at Junction 15 of the M1.  District Councillor </w:t>
      </w:r>
      <w:r w:rsidR="0088113B">
        <w:rPr>
          <w:bCs/>
          <w:sz w:val="20"/>
          <w:szCs w:val="20"/>
        </w:rPr>
        <w:t>A</w:t>
      </w:r>
      <w:r>
        <w:rPr>
          <w:bCs/>
          <w:sz w:val="20"/>
          <w:szCs w:val="20"/>
        </w:rPr>
        <w:t xml:space="preserve"> Grant agreed to </w:t>
      </w:r>
      <w:r w:rsidR="00AE30C0">
        <w:rPr>
          <w:bCs/>
          <w:sz w:val="20"/>
          <w:szCs w:val="20"/>
        </w:rPr>
        <w:t>consider</w:t>
      </w:r>
      <w:r>
        <w:rPr>
          <w:bCs/>
          <w:sz w:val="20"/>
          <w:szCs w:val="20"/>
        </w:rPr>
        <w:t xml:space="preserve"> the matter and to seek any available funding.</w:t>
      </w:r>
      <w:r>
        <w:rPr>
          <w:bCs/>
          <w:sz w:val="20"/>
          <w:szCs w:val="20"/>
        </w:rPr>
        <w:tab/>
      </w:r>
      <w:r>
        <w:rPr>
          <w:bCs/>
          <w:sz w:val="20"/>
          <w:szCs w:val="20"/>
        </w:rPr>
        <w:tab/>
      </w:r>
      <w:r>
        <w:rPr>
          <w:bCs/>
          <w:sz w:val="20"/>
          <w:szCs w:val="20"/>
        </w:rPr>
        <w:tab/>
      </w:r>
      <w:r>
        <w:rPr>
          <w:bCs/>
          <w:sz w:val="20"/>
          <w:szCs w:val="20"/>
        </w:rPr>
        <w:tab/>
      </w:r>
      <w:r w:rsidRPr="00EC1D69">
        <w:rPr>
          <w:b/>
          <w:bCs/>
          <w:sz w:val="20"/>
          <w:szCs w:val="20"/>
        </w:rPr>
        <w:t>Action: A Grant</w:t>
      </w:r>
      <w:r>
        <w:rPr>
          <w:bCs/>
          <w:sz w:val="20"/>
          <w:szCs w:val="20"/>
        </w:rPr>
        <w:t xml:space="preserve"> </w:t>
      </w:r>
    </w:p>
    <w:p w:rsidR="00052BBB" w:rsidRDefault="00982FAA" w:rsidP="00883E76">
      <w:pPr>
        <w:rPr>
          <w:rFonts w:asciiTheme="minorHAnsi" w:hAnsiTheme="minorHAnsi" w:cs="Calibri"/>
          <w:i/>
          <w:color w:val="000000"/>
          <w:sz w:val="18"/>
          <w:szCs w:val="18"/>
        </w:rPr>
      </w:pPr>
      <w:r w:rsidRPr="00883E76">
        <w:rPr>
          <w:bCs/>
          <w:sz w:val="20"/>
          <w:szCs w:val="20"/>
        </w:rPr>
        <w:tab/>
      </w: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EC1D69">
        <w:rPr>
          <w:b/>
          <w:bCs/>
          <w:sz w:val="20"/>
          <w:szCs w:val="20"/>
        </w:rPr>
        <w:t>60</w:t>
      </w:r>
      <w:r>
        <w:rPr>
          <w:b/>
          <w:bCs/>
          <w:sz w:val="20"/>
          <w:szCs w:val="20"/>
        </w:rPr>
        <w:tab/>
      </w:r>
      <w:r w:rsidR="00883E76">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1D0CA7" w:rsidRDefault="001D0CA7" w:rsidP="003C78E6">
      <w:pPr>
        <w:ind w:left="2160" w:hanging="720"/>
        <w:rPr>
          <w:sz w:val="20"/>
          <w:szCs w:val="20"/>
        </w:rPr>
      </w:pPr>
      <w:r>
        <w:rPr>
          <w:sz w:val="20"/>
          <w:szCs w:val="20"/>
        </w:rPr>
        <w:t>60</w:t>
      </w:r>
      <w:r w:rsidR="002B0E40">
        <w:rPr>
          <w:sz w:val="20"/>
          <w:szCs w:val="20"/>
        </w:rPr>
        <w:t>.1</w:t>
      </w:r>
      <w:r w:rsidR="00A66D1D" w:rsidRPr="00751379">
        <w:rPr>
          <w:sz w:val="20"/>
          <w:szCs w:val="20"/>
        </w:rPr>
        <w:tab/>
      </w:r>
      <w:r w:rsidR="007D4A37">
        <w:rPr>
          <w:sz w:val="20"/>
          <w:szCs w:val="20"/>
        </w:rPr>
        <w:t>Due to work</w:t>
      </w:r>
      <w:r>
        <w:rPr>
          <w:sz w:val="20"/>
          <w:szCs w:val="20"/>
        </w:rPr>
        <w:t xml:space="preserve">/holiday </w:t>
      </w:r>
      <w:r w:rsidR="007D4A37">
        <w:rPr>
          <w:sz w:val="20"/>
          <w:szCs w:val="20"/>
        </w:rPr>
        <w:t>commitments the following apolog</w:t>
      </w:r>
      <w:r>
        <w:rPr>
          <w:sz w:val="20"/>
          <w:szCs w:val="20"/>
        </w:rPr>
        <w:t>ies</w:t>
      </w:r>
      <w:r w:rsidR="00D3437B">
        <w:rPr>
          <w:sz w:val="20"/>
          <w:szCs w:val="20"/>
        </w:rPr>
        <w:t xml:space="preserve"> </w:t>
      </w:r>
      <w:r w:rsidR="001A2270">
        <w:rPr>
          <w:sz w:val="20"/>
          <w:szCs w:val="20"/>
        </w:rPr>
        <w:t>w</w:t>
      </w:r>
      <w:r w:rsidR="0088113B">
        <w:rPr>
          <w:sz w:val="20"/>
          <w:szCs w:val="20"/>
        </w:rPr>
        <w:t>ere</w:t>
      </w:r>
      <w:r w:rsidR="00D3437B">
        <w:rPr>
          <w:sz w:val="20"/>
          <w:szCs w:val="20"/>
        </w:rPr>
        <w:t xml:space="preserve"> r</w:t>
      </w:r>
      <w:r w:rsidR="007D4A37">
        <w:rPr>
          <w:sz w:val="20"/>
          <w:szCs w:val="20"/>
        </w:rPr>
        <w:t xml:space="preserve">eceived and accepted: </w:t>
      </w:r>
    </w:p>
    <w:p w:rsidR="003C78E6" w:rsidRDefault="007D4A37" w:rsidP="001D0CA7">
      <w:pPr>
        <w:ind w:left="2160"/>
        <w:rPr>
          <w:sz w:val="20"/>
          <w:szCs w:val="20"/>
        </w:rPr>
      </w:pPr>
      <w:r>
        <w:rPr>
          <w:sz w:val="20"/>
          <w:szCs w:val="20"/>
        </w:rPr>
        <w:t xml:space="preserve"> Parish Councillor</w:t>
      </w:r>
      <w:r w:rsidR="001D0CA7">
        <w:rPr>
          <w:sz w:val="20"/>
          <w:szCs w:val="20"/>
        </w:rPr>
        <w:t>s C Fry, K Clarke, S Allen and J Davies (V.ch).</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A652D5">
        <w:rPr>
          <w:b/>
          <w:bCs/>
          <w:sz w:val="20"/>
          <w:szCs w:val="20"/>
        </w:rPr>
        <w:t>61</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A652D5">
        <w:rPr>
          <w:sz w:val="20"/>
          <w:szCs w:val="20"/>
        </w:rPr>
        <w:t>61</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 xml:space="preserve">M Smith and </w:t>
      </w:r>
      <w:r w:rsidR="003C78E6">
        <w:rPr>
          <w:sz w:val="20"/>
          <w:szCs w:val="20"/>
        </w:rPr>
        <w:t xml:space="preserve">A Walker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A652D5">
        <w:rPr>
          <w:b/>
          <w:bCs/>
          <w:sz w:val="20"/>
          <w:szCs w:val="20"/>
        </w:rPr>
        <w:t>62</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6065CA">
        <w:rPr>
          <w:b/>
          <w:bCs/>
          <w:sz w:val="20"/>
          <w:szCs w:val="20"/>
        </w:rPr>
        <w:t>2</w:t>
      </w:r>
      <w:r w:rsidR="006065CA" w:rsidRPr="006065CA">
        <w:rPr>
          <w:b/>
          <w:bCs/>
          <w:sz w:val="20"/>
          <w:szCs w:val="20"/>
          <w:vertAlign w:val="superscript"/>
        </w:rPr>
        <w:t>nd</w:t>
      </w:r>
      <w:r w:rsidR="006065CA">
        <w:rPr>
          <w:b/>
          <w:bCs/>
          <w:sz w:val="20"/>
          <w:szCs w:val="20"/>
        </w:rPr>
        <w:t xml:space="preserve"> </w:t>
      </w:r>
      <w:r w:rsidR="00A652D5">
        <w:rPr>
          <w:b/>
          <w:bCs/>
          <w:sz w:val="20"/>
          <w:szCs w:val="20"/>
        </w:rPr>
        <w:t>March</w:t>
      </w:r>
      <w:r w:rsidR="00200779">
        <w:rPr>
          <w:b/>
          <w:bCs/>
          <w:sz w:val="20"/>
          <w:szCs w:val="20"/>
        </w:rPr>
        <w:t xml:space="preserve">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A652D5" w:rsidP="00895322">
      <w:pPr>
        <w:ind w:left="2160" w:hanging="720"/>
        <w:rPr>
          <w:sz w:val="20"/>
          <w:szCs w:val="20"/>
        </w:rPr>
      </w:pPr>
      <w:r>
        <w:rPr>
          <w:sz w:val="20"/>
          <w:szCs w:val="20"/>
        </w:rPr>
        <w:t>62</w:t>
      </w:r>
      <w:r w:rsidR="00040D34">
        <w:rPr>
          <w:sz w:val="20"/>
          <w:szCs w:val="20"/>
        </w:rPr>
        <w:t>.1</w:t>
      </w:r>
      <w:r w:rsidR="00040D34">
        <w:rPr>
          <w:sz w:val="20"/>
          <w:szCs w:val="20"/>
        </w:rPr>
        <w:tab/>
        <w:t xml:space="preserve">The Parish Council agreed and approved the minutes of the Parish Council meeting dated </w:t>
      </w:r>
      <w:r w:rsidR="006065CA">
        <w:rPr>
          <w:sz w:val="20"/>
          <w:szCs w:val="20"/>
        </w:rPr>
        <w:t>2</w:t>
      </w:r>
      <w:r w:rsidR="006065CA" w:rsidRPr="006065CA">
        <w:rPr>
          <w:sz w:val="20"/>
          <w:szCs w:val="20"/>
          <w:vertAlign w:val="superscript"/>
        </w:rPr>
        <w:t>nd</w:t>
      </w:r>
      <w:r w:rsidR="006065CA">
        <w:rPr>
          <w:sz w:val="20"/>
          <w:szCs w:val="20"/>
        </w:rPr>
        <w:t xml:space="preserve"> </w:t>
      </w:r>
      <w:r>
        <w:rPr>
          <w:sz w:val="20"/>
          <w:szCs w:val="20"/>
        </w:rPr>
        <w:t>March</w:t>
      </w:r>
      <w:r w:rsidR="006065CA">
        <w:rPr>
          <w:sz w:val="20"/>
          <w:szCs w:val="20"/>
        </w:rPr>
        <w:t xml:space="preserve"> </w:t>
      </w:r>
      <w:r w:rsidR="004140A1">
        <w:rPr>
          <w:sz w:val="20"/>
          <w:szCs w:val="20"/>
        </w:rPr>
        <w:t>201</w:t>
      </w:r>
      <w:r w:rsidR="003C78E6">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040D34" w:rsidRDefault="00040D34" w:rsidP="00895322">
      <w:pPr>
        <w:ind w:left="2160" w:hanging="720"/>
        <w:rPr>
          <w:sz w:val="20"/>
          <w:szCs w:val="20"/>
        </w:rPr>
      </w:pPr>
    </w:p>
    <w:p w:rsidR="00040D34" w:rsidRDefault="00A652D5" w:rsidP="00895322">
      <w:pPr>
        <w:ind w:left="2160" w:hanging="720"/>
        <w:rPr>
          <w:sz w:val="20"/>
          <w:szCs w:val="20"/>
        </w:rPr>
      </w:pPr>
      <w:r>
        <w:rPr>
          <w:sz w:val="20"/>
          <w:szCs w:val="20"/>
        </w:rPr>
        <w:t>62</w:t>
      </w:r>
      <w:r w:rsidR="006065CA">
        <w:rPr>
          <w:sz w:val="20"/>
          <w:szCs w:val="20"/>
        </w:rPr>
        <w:t>.2</w:t>
      </w:r>
      <w:r w:rsidR="00040D34">
        <w:rPr>
          <w:sz w:val="20"/>
          <w:szCs w:val="20"/>
        </w:rPr>
        <w:tab/>
      </w:r>
      <w:r w:rsidR="00326D4D">
        <w:rPr>
          <w:sz w:val="20"/>
          <w:szCs w:val="20"/>
        </w:rPr>
        <w:t>No matter</w:t>
      </w:r>
      <w:r w:rsidR="00422B9E">
        <w:rPr>
          <w:sz w:val="20"/>
          <w:szCs w:val="20"/>
        </w:rPr>
        <w:t>s</w:t>
      </w:r>
      <w:r w:rsidR="00326D4D">
        <w:rPr>
          <w:sz w:val="20"/>
          <w:szCs w:val="20"/>
        </w:rPr>
        <w:t xml:space="preserve">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A652D5">
        <w:rPr>
          <w:b/>
          <w:bCs/>
          <w:sz w:val="20"/>
          <w:szCs w:val="20"/>
        </w:rPr>
        <w:t>63</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A652D5" w:rsidP="000541CD">
      <w:pPr>
        <w:ind w:left="2160" w:hanging="720"/>
        <w:rPr>
          <w:sz w:val="20"/>
          <w:szCs w:val="20"/>
        </w:rPr>
      </w:pPr>
      <w:r>
        <w:rPr>
          <w:sz w:val="20"/>
          <w:szCs w:val="20"/>
        </w:rPr>
        <w:t>63</w:t>
      </w:r>
      <w:r w:rsidR="00D83789">
        <w:rPr>
          <w:sz w:val="20"/>
          <w:szCs w:val="20"/>
        </w:rPr>
        <w:t>.1</w:t>
      </w:r>
      <w:r w:rsidR="004B054E">
        <w:rPr>
          <w:sz w:val="20"/>
          <w:szCs w:val="20"/>
        </w:rPr>
        <w:tab/>
      </w:r>
      <w:r w:rsidR="00422B9E">
        <w:rPr>
          <w:sz w:val="20"/>
          <w:szCs w:val="20"/>
        </w:rPr>
        <w:t xml:space="preserve">There is </w:t>
      </w:r>
      <w:r w:rsidR="0088113B">
        <w:rPr>
          <w:sz w:val="20"/>
          <w:szCs w:val="20"/>
        </w:rPr>
        <w:t>n</w:t>
      </w:r>
      <w:r w:rsidR="00F14247">
        <w:rPr>
          <w:sz w:val="20"/>
          <w:szCs w:val="20"/>
        </w:rPr>
        <w:t xml:space="preserve">o report as all matters are covered on the agenda. </w:t>
      </w:r>
    </w:p>
    <w:p w:rsidR="00A31615" w:rsidRDefault="00A31615" w:rsidP="000541CD">
      <w:pPr>
        <w:ind w:left="2160" w:hanging="720"/>
        <w:rPr>
          <w:sz w:val="20"/>
          <w:szCs w:val="20"/>
        </w:rPr>
      </w:pPr>
    </w:p>
    <w:p w:rsidR="00AE30C0" w:rsidRDefault="00AE30C0" w:rsidP="000541CD">
      <w:pPr>
        <w:rPr>
          <w:b/>
          <w:bCs/>
          <w:sz w:val="20"/>
          <w:szCs w:val="20"/>
        </w:rPr>
      </w:pPr>
    </w:p>
    <w:p w:rsidR="00AE30C0" w:rsidRDefault="00AE30C0" w:rsidP="000541CD">
      <w:pPr>
        <w:rPr>
          <w:b/>
          <w:bCs/>
          <w:sz w:val="20"/>
          <w:szCs w:val="20"/>
        </w:rPr>
      </w:pPr>
    </w:p>
    <w:p w:rsidR="00AE30C0" w:rsidRDefault="00AE30C0" w:rsidP="000541CD">
      <w:pPr>
        <w:rPr>
          <w:b/>
          <w:bCs/>
          <w:sz w:val="20"/>
          <w:szCs w:val="20"/>
        </w:rPr>
      </w:pPr>
    </w:p>
    <w:p w:rsidR="00AE30C0" w:rsidRDefault="00AE30C0" w:rsidP="000541CD">
      <w:pPr>
        <w:rPr>
          <w:b/>
          <w:bCs/>
          <w:sz w:val="20"/>
          <w:szCs w:val="20"/>
        </w:rPr>
      </w:pPr>
    </w:p>
    <w:p w:rsidR="0078171E" w:rsidRPr="00751379" w:rsidRDefault="006F5FE7" w:rsidP="000541CD">
      <w:pPr>
        <w:rPr>
          <w:b/>
          <w:bCs/>
          <w:sz w:val="20"/>
          <w:szCs w:val="20"/>
        </w:rPr>
      </w:pPr>
      <w:r w:rsidRPr="00751379">
        <w:rPr>
          <w:b/>
          <w:bCs/>
          <w:sz w:val="20"/>
          <w:szCs w:val="20"/>
        </w:rPr>
        <w:lastRenderedPageBreak/>
        <w:t>1</w:t>
      </w:r>
      <w:r w:rsidR="001E7F44">
        <w:rPr>
          <w:b/>
          <w:bCs/>
          <w:sz w:val="20"/>
          <w:szCs w:val="20"/>
        </w:rPr>
        <w:t>7</w:t>
      </w:r>
      <w:r w:rsidR="00C72645" w:rsidRPr="00751379">
        <w:rPr>
          <w:b/>
          <w:bCs/>
          <w:sz w:val="20"/>
          <w:szCs w:val="20"/>
        </w:rPr>
        <w:t>/</w:t>
      </w:r>
      <w:r w:rsidR="00A652D5">
        <w:rPr>
          <w:b/>
          <w:bCs/>
          <w:sz w:val="20"/>
          <w:szCs w:val="20"/>
        </w:rPr>
        <w:t>64</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A652D5" w:rsidRDefault="00E03909" w:rsidP="00326D4D">
      <w:pPr>
        <w:rPr>
          <w:bCs/>
          <w:sz w:val="20"/>
          <w:szCs w:val="20"/>
        </w:rPr>
      </w:pPr>
      <w:r>
        <w:rPr>
          <w:b/>
          <w:bCs/>
          <w:sz w:val="20"/>
          <w:szCs w:val="20"/>
        </w:rPr>
        <w:tab/>
      </w:r>
      <w:r>
        <w:rPr>
          <w:b/>
          <w:bCs/>
          <w:sz w:val="20"/>
          <w:szCs w:val="20"/>
        </w:rPr>
        <w:tab/>
      </w:r>
      <w:r w:rsidR="00A652D5" w:rsidRPr="00A652D5">
        <w:rPr>
          <w:bCs/>
          <w:sz w:val="20"/>
          <w:szCs w:val="20"/>
        </w:rPr>
        <w:t>64.1</w:t>
      </w:r>
      <w:r w:rsidR="00796514" w:rsidRPr="00A652D5">
        <w:rPr>
          <w:bCs/>
          <w:sz w:val="20"/>
          <w:szCs w:val="20"/>
        </w:rPr>
        <w:tab/>
      </w:r>
      <w:r w:rsidR="00A652D5">
        <w:rPr>
          <w:bCs/>
          <w:sz w:val="20"/>
          <w:szCs w:val="20"/>
        </w:rPr>
        <w:t xml:space="preserve">There is </w:t>
      </w:r>
      <w:r w:rsidR="0088113B">
        <w:rPr>
          <w:bCs/>
          <w:sz w:val="20"/>
          <w:szCs w:val="20"/>
        </w:rPr>
        <w:t>n</w:t>
      </w:r>
      <w:r w:rsidR="00A652D5">
        <w:rPr>
          <w:bCs/>
          <w:sz w:val="20"/>
          <w:szCs w:val="20"/>
        </w:rPr>
        <w:t>o report as all matters are covered on the agenda.</w:t>
      </w:r>
    </w:p>
    <w:p w:rsidR="00AE30C0" w:rsidRDefault="006065CA" w:rsidP="00326D4D">
      <w:pPr>
        <w:rPr>
          <w:bCs/>
          <w:sz w:val="20"/>
          <w:szCs w:val="20"/>
        </w:rPr>
      </w:pPr>
      <w:r>
        <w:rPr>
          <w:bCs/>
          <w:sz w:val="20"/>
          <w:szCs w:val="20"/>
        </w:rPr>
        <w:tab/>
      </w:r>
      <w:r>
        <w:rPr>
          <w:bCs/>
          <w:sz w:val="20"/>
          <w:szCs w:val="20"/>
        </w:rPr>
        <w:tab/>
      </w:r>
      <w:r>
        <w:rPr>
          <w:bCs/>
          <w:sz w:val="20"/>
          <w:szCs w:val="20"/>
        </w:rPr>
        <w:tab/>
      </w:r>
    </w:p>
    <w:p w:rsidR="00AE30C0" w:rsidRDefault="00AE30C0" w:rsidP="00326D4D">
      <w:pPr>
        <w:rPr>
          <w:bCs/>
          <w:sz w:val="20"/>
          <w:szCs w:val="20"/>
        </w:rPr>
      </w:pPr>
      <w:r>
        <w:rPr>
          <w:bCs/>
          <w:sz w:val="20"/>
          <w:szCs w:val="20"/>
        </w:rPr>
        <w:tab/>
      </w:r>
      <w:r>
        <w:rPr>
          <w:bCs/>
          <w:sz w:val="20"/>
          <w:szCs w:val="20"/>
        </w:rPr>
        <w:tab/>
        <w:t xml:space="preserve">The Parish Clerk reiterated our Communication policy and advised Councillors to send all correspondence to the Clerk of </w:t>
      </w:r>
    </w:p>
    <w:p w:rsidR="00AE30C0" w:rsidRDefault="00AE30C0" w:rsidP="00326D4D">
      <w:pPr>
        <w:rPr>
          <w:bCs/>
          <w:sz w:val="20"/>
          <w:szCs w:val="20"/>
        </w:rPr>
      </w:pPr>
      <w:r>
        <w:rPr>
          <w:bCs/>
          <w:sz w:val="20"/>
          <w:szCs w:val="20"/>
        </w:rPr>
        <w:tab/>
      </w:r>
      <w:r>
        <w:rPr>
          <w:bCs/>
          <w:sz w:val="20"/>
          <w:szCs w:val="20"/>
        </w:rPr>
        <w:tab/>
        <w:t>the Council before circulating</w:t>
      </w:r>
      <w:r w:rsidR="0088113B">
        <w:rPr>
          <w:bCs/>
          <w:sz w:val="20"/>
          <w:szCs w:val="20"/>
        </w:rPr>
        <w:t>.</w:t>
      </w:r>
      <w:r>
        <w:rPr>
          <w:bCs/>
          <w:sz w:val="20"/>
          <w:szCs w:val="20"/>
        </w:rPr>
        <w:t xml:space="preserve"> </w:t>
      </w:r>
    </w:p>
    <w:p w:rsidR="006065CA" w:rsidRDefault="006065CA" w:rsidP="00CC455B">
      <w:pPr>
        <w:spacing w:line="260" w:lineRule="exact"/>
        <w:rPr>
          <w:b/>
          <w:bCs/>
          <w:sz w:val="20"/>
          <w:szCs w:val="20"/>
        </w:rPr>
      </w:pPr>
    </w:p>
    <w:p w:rsidR="00940642" w:rsidRDefault="0024273A" w:rsidP="00CC455B">
      <w:pPr>
        <w:spacing w:line="260" w:lineRule="exact"/>
        <w:rPr>
          <w:b/>
          <w:bCs/>
          <w:sz w:val="20"/>
          <w:szCs w:val="20"/>
        </w:rPr>
      </w:pPr>
      <w:r>
        <w:rPr>
          <w:b/>
          <w:bCs/>
          <w:sz w:val="20"/>
          <w:szCs w:val="20"/>
        </w:rPr>
        <w:t>1</w:t>
      </w:r>
      <w:r w:rsidR="001E7F44">
        <w:rPr>
          <w:b/>
          <w:bCs/>
          <w:sz w:val="20"/>
          <w:szCs w:val="20"/>
        </w:rPr>
        <w:t>7</w:t>
      </w:r>
      <w:r w:rsidR="0078171E" w:rsidRPr="00751379">
        <w:rPr>
          <w:b/>
          <w:bCs/>
          <w:sz w:val="20"/>
          <w:szCs w:val="20"/>
        </w:rPr>
        <w:t>/</w:t>
      </w:r>
      <w:r w:rsidR="00AE30C0">
        <w:rPr>
          <w:b/>
          <w:bCs/>
          <w:sz w:val="20"/>
          <w:szCs w:val="20"/>
        </w:rPr>
        <w:t>65</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AE30C0" w:rsidP="00940642">
      <w:pPr>
        <w:ind w:left="2160" w:hanging="720"/>
        <w:rPr>
          <w:bCs/>
          <w:sz w:val="20"/>
          <w:szCs w:val="20"/>
        </w:rPr>
      </w:pPr>
      <w:r>
        <w:rPr>
          <w:bCs/>
          <w:sz w:val="20"/>
          <w:szCs w:val="20"/>
        </w:rPr>
        <w:t>65</w:t>
      </w:r>
      <w:r w:rsidR="00357618">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156362" w:rsidRDefault="00156362" w:rsidP="00940642">
      <w:pPr>
        <w:ind w:left="2160" w:hanging="720"/>
        <w:rPr>
          <w:bCs/>
          <w:sz w:val="20"/>
          <w:szCs w:val="20"/>
        </w:rPr>
      </w:pPr>
    </w:p>
    <w:p w:rsidR="00351777" w:rsidRPr="00351777" w:rsidRDefault="00AE30C0" w:rsidP="00AE30C0">
      <w:pPr>
        <w:ind w:left="2160" w:hanging="720"/>
        <w:rPr>
          <w:i/>
          <w:color w:val="000000"/>
          <w:sz w:val="20"/>
          <w:szCs w:val="20"/>
        </w:rPr>
      </w:pPr>
      <w:r>
        <w:rPr>
          <w:bCs/>
          <w:sz w:val="20"/>
          <w:szCs w:val="20"/>
        </w:rPr>
        <w:t>65.2</w:t>
      </w:r>
      <w:r>
        <w:rPr>
          <w:bCs/>
          <w:sz w:val="20"/>
          <w:szCs w:val="20"/>
        </w:rPr>
        <w:tab/>
        <w:t>The Parish Clerk informed the meeting that the 2</w:t>
      </w:r>
      <w:r w:rsidRPr="00AE30C0">
        <w:rPr>
          <w:bCs/>
          <w:sz w:val="20"/>
          <w:szCs w:val="20"/>
          <w:vertAlign w:val="superscript"/>
        </w:rPr>
        <w:t>nd</w:t>
      </w:r>
      <w:r>
        <w:rPr>
          <w:bCs/>
          <w:sz w:val="20"/>
          <w:szCs w:val="20"/>
        </w:rPr>
        <w:t xml:space="preserve"> Grange Park Brownie unit had not yet set up a bank account so th</w:t>
      </w:r>
      <w:r w:rsidR="00817301">
        <w:rPr>
          <w:bCs/>
          <w:sz w:val="20"/>
          <w:szCs w:val="20"/>
        </w:rPr>
        <w:t>eir</w:t>
      </w:r>
      <w:r>
        <w:rPr>
          <w:bCs/>
          <w:sz w:val="20"/>
          <w:szCs w:val="20"/>
        </w:rPr>
        <w:t xml:space="preserve"> grant donation of £250 (approv</w:t>
      </w:r>
      <w:r w:rsidR="00817301">
        <w:rPr>
          <w:bCs/>
          <w:sz w:val="20"/>
          <w:szCs w:val="20"/>
        </w:rPr>
        <w:t>ed</w:t>
      </w:r>
      <w:r>
        <w:rPr>
          <w:bCs/>
          <w:sz w:val="20"/>
          <w:szCs w:val="20"/>
        </w:rPr>
        <w:t xml:space="preserve"> at 2</w:t>
      </w:r>
      <w:r w:rsidRPr="00AE30C0">
        <w:rPr>
          <w:bCs/>
          <w:sz w:val="20"/>
          <w:szCs w:val="20"/>
          <w:vertAlign w:val="superscript"/>
        </w:rPr>
        <w:t>nd</w:t>
      </w:r>
      <w:r>
        <w:rPr>
          <w:bCs/>
          <w:sz w:val="20"/>
          <w:szCs w:val="20"/>
        </w:rPr>
        <w:t xml:space="preserve"> March Meeting) has not yet been transferred.</w:t>
      </w:r>
    </w:p>
    <w:p w:rsidR="001C53AC" w:rsidRDefault="001C53AC" w:rsidP="00940642">
      <w:pPr>
        <w:ind w:left="2160" w:hanging="720"/>
        <w:rPr>
          <w:bCs/>
          <w:sz w:val="20"/>
          <w:szCs w:val="20"/>
        </w:rPr>
      </w:pPr>
    </w:p>
    <w:p w:rsidR="00AE30C0" w:rsidRDefault="00AE30C0" w:rsidP="006422BC">
      <w:pPr>
        <w:ind w:left="2160" w:hanging="720"/>
        <w:rPr>
          <w:bCs/>
          <w:sz w:val="20"/>
          <w:szCs w:val="20"/>
        </w:rPr>
      </w:pPr>
      <w:r>
        <w:rPr>
          <w:bCs/>
          <w:sz w:val="20"/>
          <w:szCs w:val="20"/>
        </w:rPr>
        <w:t>65.3</w:t>
      </w:r>
      <w:r>
        <w:rPr>
          <w:bCs/>
          <w:sz w:val="20"/>
          <w:szCs w:val="20"/>
        </w:rPr>
        <w:tab/>
      </w:r>
      <w:r w:rsidR="006422BC">
        <w:rPr>
          <w:bCs/>
          <w:sz w:val="20"/>
          <w:szCs w:val="20"/>
        </w:rPr>
        <w:t>The Parish Council accepted and approv</w:t>
      </w:r>
      <w:r w:rsidR="00817301">
        <w:rPr>
          <w:bCs/>
          <w:sz w:val="20"/>
          <w:szCs w:val="20"/>
        </w:rPr>
        <w:t>ed</w:t>
      </w:r>
      <w:r w:rsidR="006422BC">
        <w:rPr>
          <w:bCs/>
          <w:sz w:val="20"/>
          <w:szCs w:val="20"/>
        </w:rPr>
        <w:t xml:space="preserve"> the renewal notice for both the insurances for the Parish Council and the Parish vehicle. These policies will be automatically renewed as we are in a </w:t>
      </w:r>
      <w:r w:rsidR="002C6EE4">
        <w:rPr>
          <w:bCs/>
          <w:sz w:val="20"/>
          <w:szCs w:val="20"/>
        </w:rPr>
        <w:t>three-year</w:t>
      </w:r>
      <w:r w:rsidR="006422BC">
        <w:rPr>
          <w:bCs/>
          <w:sz w:val="20"/>
          <w:szCs w:val="20"/>
        </w:rPr>
        <w:t xml:space="preserve"> contract (From April 2017).  </w:t>
      </w:r>
    </w:p>
    <w:p w:rsidR="00872EBD" w:rsidRPr="00872EBD" w:rsidRDefault="00872EBD"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6422BC">
        <w:rPr>
          <w:b/>
          <w:bCs/>
          <w:sz w:val="20"/>
          <w:szCs w:val="20"/>
        </w:rPr>
        <w:t>66</w:t>
      </w:r>
      <w:r w:rsidR="002B2069" w:rsidRPr="00751379">
        <w:rPr>
          <w:b/>
          <w:bCs/>
          <w:sz w:val="20"/>
          <w:szCs w:val="20"/>
        </w:rPr>
        <w:tab/>
      </w:r>
      <w:r w:rsidR="00EF261D">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EF261D" w:rsidRDefault="00234EBE" w:rsidP="00822332">
      <w:pPr>
        <w:rPr>
          <w:sz w:val="20"/>
          <w:szCs w:val="20"/>
        </w:rPr>
      </w:pPr>
      <w:r w:rsidRPr="00751379">
        <w:rPr>
          <w:sz w:val="20"/>
          <w:szCs w:val="20"/>
        </w:rPr>
        <w:tab/>
      </w:r>
      <w:r w:rsidR="00822332">
        <w:rPr>
          <w:sz w:val="20"/>
          <w:szCs w:val="20"/>
        </w:rPr>
        <w:tab/>
      </w:r>
      <w:r w:rsidR="006422BC">
        <w:rPr>
          <w:sz w:val="20"/>
          <w:szCs w:val="20"/>
        </w:rPr>
        <w:t>66</w:t>
      </w:r>
      <w:r w:rsidR="00EF261D">
        <w:rPr>
          <w:sz w:val="20"/>
          <w:szCs w:val="20"/>
        </w:rPr>
        <w:t>.1</w:t>
      </w:r>
      <w:r w:rsidR="00822332">
        <w:rPr>
          <w:sz w:val="20"/>
          <w:szCs w:val="20"/>
        </w:rPr>
        <w:tab/>
      </w:r>
      <w:r w:rsidR="00EF261D">
        <w:rPr>
          <w:sz w:val="20"/>
          <w:szCs w:val="20"/>
        </w:rPr>
        <w:t xml:space="preserve">The following application was received and tabled at the meeting: </w:t>
      </w:r>
    </w:p>
    <w:p w:rsidR="00EF261D" w:rsidRDefault="00EF261D" w:rsidP="00822332">
      <w:pPr>
        <w:rPr>
          <w:sz w:val="20"/>
          <w:szCs w:val="20"/>
        </w:rPr>
      </w:pPr>
    </w:p>
    <w:p w:rsidR="006422BC" w:rsidRDefault="00EF261D" w:rsidP="006422BC">
      <w:pPr>
        <w:rPr>
          <w:sz w:val="20"/>
          <w:szCs w:val="20"/>
        </w:rPr>
      </w:pPr>
      <w:r>
        <w:rPr>
          <w:sz w:val="20"/>
          <w:szCs w:val="20"/>
        </w:rPr>
        <w:tab/>
      </w:r>
      <w:r>
        <w:rPr>
          <w:sz w:val="20"/>
          <w:szCs w:val="20"/>
        </w:rPr>
        <w:tab/>
      </w:r>
      <w:r w:rsidR="006422BC">
        <w:rPr>
          <w:sz w:val="20"/>
          <w:szCs w:val="20"/>
        </w:rPr>
        <w:tab/>
        <w:t>S/2017/0647/FUL</w:t>
      </w:r>
    </w:p>
    <w:p w:rsidR="006422BC" w:rsidRDefault="006422BC" w:rsidP="006422BC">
      <w:pPr>
        <w:rPr>
          <w:sz w:val="20"/>
          <w:szCs w:val="20"/>
        </w:rPr>
      </w:pPr>
      <w:r>
        <w:rPr>
          <w:sz w:val="20"/>
          <w:szCs w:val="20"/>
        </w:rPr>
        <w:tab/>
      </w:r>
      <w:r>
        <w:rPr>
          <w:sz w:val="20"/>
          <w:szCs w:val="20"/>
        </w:rPr>
        <w:tab/>
      </w:r>
      <w:r>
        <w:rPr>
          <w:sz w:val="20"/>
          <w:szCs w:val="20"/>
        </w:rPr>
        <w:tab/>
        <w:t xml:space="preserve">Location: </w:t>
      </w:r>
      <w:r>
        <w:rPr>
          <w:sz w:val="20"/>
          <w:szCs w:val="20"/>
        </w:rPr>
        <w:tab/>
        <w:t xml:space="preserve">11 Kings Close, Grange Park  </w:t>
      </w:r>
    </w:p>
    <w:p w:rsidR="006422BC" w:rsidRDefault="006422BC" w:rsidP="006422BC">
      <w:pPr>
        <w:rPr>
          <w:sz w:val="20"/>
          <w:szCs w:val="20"/>
        </w:rPr>
      </w:pPr>
      <w:r>
        <w:rPr>
          <w:sz w:val="20"/>
          <w:szCs w:val="20"/>
        </w:rPr>
        <w:tab/>
      </w:r>
      <w:r>
        <w:rPr>
          <w:sz w:val="20"/>
          <w:szCs w:val="20"/>
        </w:rPr>
        <w:tab/>
      </w:r>
      <w:r>
        <w:rPr>
          <w:sz w:val="20"/>
          <w:szCs w:val="20"/>
        </w:rPr>
        <w:tab/>
        <w:t xml:space="preserve">Proposal: </w:t>
      </w:r>
      <w:r>
        <w:rPr>
          <w:sz w:val="20"/>
          <w:szCs w:val="20"/>
        </w:rPr>
        <w:tab/>
        <w:t xml:space="preserve">Single storey side and rear extensions </w:t>
      </w:r>
    </w:p>
    <w:p w:rsidR="006422BC" w:rsidRDefault="006422BC" w:rsidP="006422BC">
      <w:pPr>
        <w:rPr>
          <w:sz w:val="20"/>
          <w:szCs w:val="20"/>
        </w:rPr>
      </w:pPr>
      <w:r>
        <w:rPr>
          <w:sz w:val="20"/>
          <w:szCs w:val="20"/>
        </w:rPr>
        <w:tab/>
      </w:r>
      <w:r>
        <w:rPr>
          <w:sz w:val="20"/>
          <w:szCs w:val="20"/>
        </w:rPr>
        <w:tab/>
      </w:r>
      <w:r>
        <w:rPr>
          <w:sz w:val="20"/>
          <w:szCs w:val="20"/>
        </w:rPr>
        <w:tab/>
        <w:t>Case Officer:</w:t>
      </w:r>
      <w:r>
        <w:rPr>
          <w:sz w:val="20"/>
          <w:szCs w:val="20"/>
        </w:rPr>
        <w:tab/>
        <w:t xml:space="preserve">Andrew </w:t>
      </w:r>
      <w:r w:rsidR="002C6EE4">
        <w:rPr>
          <w:sz w:val="20"/>
          <w:szCs w:val="20"/>
        </w:rPr>
        <w:t>M</w:t>
      </w:r>
      <w:r>
        <w:rPr>
          <w:sz w:val="20"/>
          <w:szCs w:val="20"/>
        </w:rPr>
        <w:t xml:space="preserve">ackriell </w:t>
      </w:r>
    </w:p>
    <w:p w:rsidR="006422BC" w:rsidRDefault="006422BC" w:rsidP="006422BC">
      <w:pPr>
        <w:rPr>
          <w:sz w:val="20"/>
          <w:szCs w:val="20"/>
        </w:rPr>
      </w:pPr>
      <w:r>
        <w:rPr>
          <w:sz w:val="20"/>
          <w:szCs w:val="20"/>
        </w:rPr>
        <w:tab/>
      </w:r>
      <w:r>
        <w:rPr>
          <w:sz w:val="20"/>
          <w:szCs w:val="20"/>
        </w:rPr>
        <w:tab/>
      </w:r>
      <w:r>
        <w:rPr>
          <w:sz w:val="20"/>
          <w:szCs w:val="20"/>
        </w:rPr>
        <w:tab/>
        <w:t xml:space="preserve">Observations: </w:t>
      </w:r>
      <w:r>
        <w:rPr>
          <w:sz w:val="20"/>
          <w:szCs w:val="20"/>
        </w:rPr>
        <w:tab/>
        <w:t xml:space="preserve">No comment </w:t>
      </w:r>
    </w:p>
    <w:p w:rsidR="006422BC" w:rsidRDefault="006422BC" w:rsidP="006422BC">
      <w:pPr>
        <w:rPr>
          <w:sz w:val="20"/>
          <w:szCs w:val="20"/>
        </w:rPr>
      </w:pPr>
    </w:p>
    <w:p w:rsidR="006422BC" w:rsidRDefault="006422BC" w:rsidP="006422BC">
      <w:pPr>
        <w:rPr>
          <w:sz w:val="20"/>
          <w:szCs w:val="20"/>
        </w:rPr>
      </w:pPr>
      <w:r>
        <w:rPr>
          <w:sz w:val="20"/>
          <w:szCs w:val="20"/>
        </w:rPr>
        <w:tab/>
      </w:r>
      <w:r>
        <w:rPr>
          <w:sz w:val="20"/>
          <w:szCs w:val="20"/>
        </w:rPr>
        <w:tab/>
      </w:r>
      <w:r>
        <w:rPr>
          <w:sz w:val="20"/>
          <w:szCs w:val="20"/>
        </w:rPr>
        <w:tab/>
        <w:t>S/2017/0553/FUL</w:t>
      </w:r>
    </w:p>
    <w:p w:rsidR="006422BC" w:rsidRDefault="006422BC" w:rsidP="006422BC">
      <w:pPr>
        <w:rPr>
          <w:sz w:val="20"/>
          <w:szCs w:val="20"/>
        </w:rPr>
      </w:pPr>
      <w:r>
        <w:rPr>
          <w:sz w:val="20"/>
          <w:szCs w:val="20"/>
        </w:rPr>
        <w:tab/>
      </w:r>
      <w:r>
        <w:rPr>
          <w:sz w:val="20"/>
          <w:szCs w:val="20"/>
        </w:rPr>
        <w:tab/>
      </w:r>
      <w:r>
        <w:rPr>
          <w:sz w:val="20"/>
          <w:szCs w:val="20"/>
        </w:rPr>
        <w:tab/>
        <w:t>Location:</w:t>
      </w:r>
      <w:r>
        <w:rPr>
          <w:sz w:val="20"/>
          <w:szCs w:val="20"/>
        </w:rPr>
        <w:tab/>
        <w:t>Grange Farm Service Station, London Road, Northampton NN4</w:t>
      </w:r>
    </w:p>
    <w:p w:rsidR="006422BC" w:rsidRDefault="006422BC" w:rsidP="006422BC">
      <w:pPr>
        <w:rPr>
          <w:sz w:val="20"/>
          <w:szCs w:val="20"/>
        </w:rPr>
      </w:pPr>
      <w:r>
        <w:rPr>
          <w:sz w:val="20"/>
          <w:szCs w:val="20"/>
        </w:rPr>
        <w:tab/>
      </w:r>
      <w:r>
        <w:rPr>
          <w:sz w:val="20"/>
          <w:szCs w:val="20"/>
        </w:rPr>
        <w:tab/>
      </w:r>
      <w:r>
        <w:rPr>
          <w:sz w:val="20"/>
          <w:szCs w:val="20"/>
        </w:rPr>
        <w:tab/>
        <w:t>Proposal:</w:t>
      </w:r>
      <w:r>
        <w:rPr>
          <w:sz w:val="20"/>
          <w:szCs w:val="20"/>
        </w:rPr>
        <w:tab/>
      </w:r>
      <w:r w:rsidR="002C6EE4">
        <w:rPr>
          <w:sz w:val="20"/>
          <w:szCs w:val="20"/>
        </w:rPr>
        <w:t>Retention</w:t>
      </w:r>
      <w:r>
        <w:rPr>
          <w:sz w:val="20"/>
          <w:szCs w:val="20"/>
        </w:rPr>
        <w:t xml:space="preserve"> of an installed ATM pod </w:t>
      </w:r>
    </w:p>
    <w:p w:rsidR="006422BC" w:rsidRDefault="006422BC" w:rsidP="006422BC">
      <w:pPr>
        <w:rPr>
          <w:sz w:val="20"/>
          <w:szCs w:val="20"/>
        </w:rPr>
      </w:pPr>
      <w:r>
        <w:rPr>
          <w:sz w:val="20"/>
          <w:szCs w:val="20"/>
        </w:rPr>
        <w:tab/>
      </w:r>
      <w:r>
        <w:rPr>
          <w:sz w:val="20"/>
          <w:szCs w:val="20"/>
        </w:rPr>
        <w:tab/>
      </w:r>
      <w:r>
        <w:rPr>
          <w:sz w:val="20"/>
          <w:szCs w:val="20"/>
        </w:rPr>
        <w:tab/>
        <w:t>Case Officer:</w:t>
      </w:r>
      <w:r>
        <w:rPr>
          <w:sz w:val="20"/>
          <w:szCs w:val="20"/>
        </w:rPr>
        <w:tab/>
        <w:t xml:space="preserve">Geraldine Hardcastle </w:t>
      </w:r>
    </w:p>
    <w:p w:rsidR="006422BC" w:rsidRDefault="006422BC" w:rsidP="006422BC">
      <w:pPr>
        <w:rPr>
          <w:sz w:val="20"/>
          <w:szCs w:val="20"/>
        </w:rPr>
      </w:pPr>
      <w:r>
        <w:rPr>
          <w:sz w:val="20"/>
          <w:szCs w:val="20"/>
        </w:rPr>
        <w:tab/>
      </w:r>
      <w:r>
        <w:rPr>
          <w:sz w:val="20"/>
          <w:szCs w:val="20"/>
        </w:rPr>
        <w:tab/>
      </w:r>
      <w:r>
        <w:rPr>
          <w:sz w:val="20"/>
          <w:szCs w:val="20"/>
        </w:rPr>
        <w:tab/>
        <w:t xml:space="preserve">Observations: </w:t>
      </w:r>
      <w:r>
        <w:rPr>
          <w:sz w:val="20"/>
          <w:szCs w:val="20"/>
        </w:rPr>
        <w:tab/>
        <w:t xml:space="preserve">No comment </w:t>
      </w:r>
    </w:p>
    <w:p w:rsidR="006422BC" w:rsidRDefault="006422BC" w:rsidP="006422BC">
      <w:pPr>
        <w:rPr>
          <w:sz w:val="20"/>
          <w:szCs w:val="20"/>
        </w:rPr>
      </w:pPr>
    </w:p>
    <w:p w:rsidR="00FC1FED" w:rsidRDefault="00FC1FED" w:rsidP="006422BC">
      <w:pPr>
        <w:rPr>
          <w:sz w:val="20"/>
          <w:szCs w:val="20"/>
        </w:rPr>
      </w:pPr>
      <w:r>
        <w:rPr>
          <w:sz w:val="20"/>
          <w:szCs w:val="20"/>
        </w:rPr>
        <w:tab/>
      </w:r>
      <w:r>
        <w:rPr>
          <w:sz w:val="20"/>
          <w:szCs w:val="20"/>
        </w:rPr>
        <w:tab/>
      </w:r>
      <w:r>
        <w:rPr>
          <w:sz w:val="20"/>
          <w:szCs w:val="20"/>
        </w:rPr>
        <w:tab/>
        <w:t>S/2017/0694/FUL</w:t>
      </w:r>
    </w:p>
    <w:p w:rsidR="00FC1FED" w:rsidRDefault="00FC1FED" w:rsidP="006422BC">
      <w:pPr>
        <w:rPr>
          <w:sz w:val="20"/>
          <w:szCs w:val="20"/>
        </w:rPr>
      </w:pPr>
      <w:r>
        <w:rPr>
          <w:sz w:val="20"/>
          <w:szCs w:val="20"/>
        </w:rPr>
        <w:tab/>
      </w:r>
      <w:r>
        <w:rPr>
          <w:sz w:val="20"/>
          <w:szCs w:val="20"/>
        </w:rPr>
        <w:tab/>
      </w:r>
      <w:r>
        <w:rPr>
          <w:sz w:val="20"/>
          <w:szCs w:val="20"/>
        </w:rPr>
        <w:tab/>
        <w:t>Location:</w:t>
      </w:r>
      <w:r>
        <w:rPr>
          <w:sz w:val="20"/>
          <w:szCs w:val="20"/>
        </w:rPr>
        <w:tab/>
        <w:t xml:space="preserve">16 Quintonside, Grange Park </w:t>
      </w:r>
    </w:p>
    <w:p w:rsidR="00FC1FED" w:rsidRDefault="00FC1FED" w:rsidP="006422BC">
      <w:pPr>
        <w:rPr>
          <w:sz w:val="20"/>
          <w:szCs w:val="20"/>
        </w:rPr>
      </w:pPr>
      <w:r>
        <w:rPr>
          <w:sz w:val="20"/>
          <w:szCs w:val="20"/>
        </w:rPr>
        <w:tab/>
      </w:r>
      <w:r>
        <w:rPr>
          <w:sz w:val="20"/>
          <w:szCs w:val="20"/>
        </w:rPr>
        <w:tab/>
      </w:r>
      <w:r>
        <w:rPr>
          <w:sz w:val="20"/>
          <w:szCs w:val="20"/>
        </w:rPr>
        <w:tab/>
        <w:t>Proposal:</w:t>
      </w:r>
      <w:r>
        <w:rPr>
          <w:sz w:val="20"/>
          <w:szCs w:val="20"/>
        </w:rPr>
        <w:tab/>
        <w:t xml:space="preserve">Part conversion of double detached garage to habitable space </w:t>
      </w:r>
    </w:p>
    <w:p w:rsidR="00FC1FED" w:rsidRDefault="00FC1FED" w:rsidP="006422BC">
      <w:pPr>
        <w:rPr>
          <w:sz w:val="20"/>
          <w:szCs w:val="20"/>
        </w:rPr>
      </w:pPr>
      <w:r>
        <w:rPr>
          <w:sz w:val="20"/>
          <w:szCs w:val="20"/>
        </w:rPr>
        <w:tab/>
      </w:r>
      <w:r>
        <w:rPr>
          <w:sz w:val="20"/>
          <w:szCs w:val="20"/>
        </w:rPr>
        <w:tab/>
      </w:r>
      <w:r>
        <w:rPr>
          <w:sz w:val="20"/>
          <w:szCs w:val="20"/>
        </w:rPr>
        <w:tab/>
        <w:t>Case Officer:</w:t>
      </w:r>
      <w:r>
        <w:rPr>
          <w:sz w:val="20"/>
          <w:szCs w:val="20"/>
        </w:rPr>
        <w:tab/>
        <w:t xml:space="preserve">Tom Ansell </w:t>
      </w:r>
    </w:p>
    <w:p w:rsidR="00FC1FED" w:rsidRDefault="00FC1FED" w:rsidP="006422BC">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FC1FED" w:rsidRDefault="00FC1FED" w:rsidP="006422BC">
      <w:pPr>
        <w:rPr>
          <w:sz w:val="20"/>
          <w:szCs w:val="20"/>
        </w:rPr>
      </w:pPr>
    </w:p>
    <w:p w:rsidR="00FC1FED" w:rsidRDefault="00FC1FED" w:rsidP="006422BC">
      <w:pPr>
        <w:rPr>
          <w:sz w:val="20"/>
          <w:szCs w:val="20"/>
        </w:rPr>
      </w:pPr>
      <w:r>
        <w:rPr>
          <w:sz w:val="20"/>
          <w:szCs w:val="20"/>
        </w:rPr>
        <w:tab/>
      </w:r>
      <w:r>
        <w:rPr>
          <w:sz w:val="20"/>
          <w:szCs w:val="20"/>
        </w:rPr>
        <w:tab/>
      </w:r>
      <w:r>
        <w:rPr>
          <w:sz w:val="20"/>
          <w:szCs w:val="20"/>
        </w:rPr>
        <w:tab/>
        <w:t>S/2017/0658/ADV</w:t>
      </w:r>
    </w:p>
    <w:p w:rsidR="00FC1FED" w:rsidRDefault="00FC1FED" w:rsidP="006422BC">
      <w:pPr>
        <w:rPr>
          <w:sz w:val="20"/>
          <w:szCs w:val="20"/>
        </w:rPr>
      </w:pPr>
      <w:r>
        <w:rPr>
          <w:sz w:val="20"/>
          <w:szCs w:val="20"/>
        </w:rPr>
        <w:tab/>
      </w:r>
      <w:r>
        <w:rPr>
          <w:sz w:val="20"/>
          <w:szCs w:val="20"/>
        </w:rPr>
        <w:tab/>
      </w:r>
      <w:r>
        <w:rPr>
          <w:sz w:val="20"/>
          <w:szCs w:val="20"/>
        </w:rPr>
        <w:tab/>
        <w:t>Location:</w:t>
      </w:r>
      <w:r>
        <w:rPr>
          <w:sz w:val="20"/>
          <w:szCs w:val="20"/>
        </w:rPr>
        <w:tab/>
        <w:t xml:space="preserve">Building 150 Sandy Way, Grange Park </w:t>
      </w:r>
    </w:p>
    <w:p w:rsidR="00FC1FED" w:rsidRDefault="00FC1FED" w:rsidP="00FC1FED">
      <w:pPr>
        <w:ind w:left="1440" w:firstLine="720"/>
        <w:rPr>
          <w:sz w:val="20"/>
          <w:szCs w:val="20"/>
        </w:rPr>
      </w:pPr>
      <w:r>
        <w:rPr>
          <w:sz w:val="20"/>
          <w:szCs w:val="20"/>
        </w:rPr>
        <w:t>Proposal:</w:t>
      </w:r>
      <w:r>
        <w:rPr>
          <w:sz w:val="20"/>
          <w:szCs w:val="20"/>
        </w:rPr>
        <w:tab/>
        <w:t xml:space="preserve">Advertisement consent for two signs. </w:t>
      </w:r>
    </w:p>
    <w:p w:rsidR="00FC1FED" w:rsidRDefault="00FC1FED" w:rsidP="00FC1FED">
      <w:pPr>
        <w:ind w:left="1440" w:firstLine="720"/>
        <w:rPr>
          <w:sz w:val="20"/>
          <w:szCs w:val="20"/>
        </w:rPr>
      </w:pPr>
      <w:r>
        <w:rPr>
          <w:sz w:val="20"/>
          <w:szCs w:val="20"/>
        </w:rPr>
        <w:t>Case Officer:</w:t>
      </w:r>
      <w:r>
        <w:rPr>
          <w:sz w:val="20"/>
          <w:szCs w:val="20"/>
        </w:rPr>
        <w:tab/>
        <w:t xml:space="preserve">Becky </w:t>
      </w:r>
      <w:r w:rsidR="002C6EE4">
        <w:rPr>
          <w:sz w:val="20"/>
          <w:szCs w:val="20"/>
        </w:rPr>
        <w:t>Bonnet</w:t>
      </w:r>
      <w:r>
        <w:rPr>
          <w:sz w:val="20"/>
          <w:szCs w:val="20"/>
        </w:rPr>
        <w:t xml:space="preserve"> </w:t>
      </w:r>
    </w:p>
    <w:p w:rsidR="00FC1FED" w:rsidRDefault="00FC1FED" w:rsidP="00FC1FED">
      <w:pPr>
        <w:ind w:left="1440" w:firstLine="720"/>
        <w:rPr>
          <w:sz w:val="20"/>
          <w:szCs w:val="20"/>
        </w:rPr>
      </w:pPr>
      <w:r>
        <w:rPr>
          <w:sz w:val="20"/>
          <w:szCs w:val="20"/>
        </w:rPr>
        <w:t>Observations:</w:t>
      </w:r>
      <w:r>
        <w:rPr>
          <w:sz w:val="20"/>
          <w:szCs w:val="20"/>
        </w:rPr>
        <w:tab/>
        <w:t xml:space="preserve">No comment </w:t>
      </w:r>
    </w:p>
    <w:p w:rsidR="00FC1FED" w:rsidRDefault="00FC1FED" w:rsidP="00FC1FED">
      <w:pPr>
        <w:ind w:left="1440" w:firstLine="720"/>
        <w:rPr>
          <w:sz w:val="20"/>
          <w:szCs w:val="20"/>
        </w:rPr>
      </w:pPr>
    </w:p>
    <w:p w:rsidR="00FC1FED" w:rsidRDefault="00FC1FED" w:rsidP="00FC1FED">
      <w:pPr>
        <w:ind w:left="1440" w:firstLine="720"/>
        <w:rPr>
          <w:sz w:val="20"/>
          <w:szCs w:val="20"/>
        </w:rPr>
      </w:pPr>
      <w:r>
        <w:rPr>
          <w:sz w:val="20"/>
          <w:szCs w:val="20"/>
        </w:rPr>
        <w:t>S/2017/0552/ADV</w:t>
      </w:r>
    </w:p>
    <w:p w:rsidR="00FC1FED" w:rsidRDefault="00FC1FED" w:rsidP="00FC1FED">
      <w:pPr>
        <w:ind w:left="1440" w:firstLine="720"/>
        <w:rPr>
          <w:sz w:val="20"/>
          <w:szCs w:val="20"/>
        </w:rPr>
      </w:pPr>
      <w:r>
        <w:rPr>
          <w:sz w:val="20"/>
          <w:szCs w:val="20"/>
        </w:rPr>
        <w:t>Location:</w:t>
      </w:r>
      <w:r>
        <w:rPr>
          <w:sz w:val="20"/>
          <w:szCs w:val="20"/>
        </w:rPr>
        <w:tab/>
        <w:t xml:space="preserve">Grange Farm Service Station, London Road, Northampton NN4 </w:t>
      </w:r>
    </w:p>
    <w:p w:rsidR="00FC1FED" w:rsidRDefault="00FC1FED" w:rsidP="00FC1FED">
      <w:pPr>
        <w:ind w:left="1440" w:firstLine="720"/>
        <w:rPr>
          <w:sz w:val="20"/>
          <w:szCs w:val="20"/>
        </w:rPr>
      </w:pPr>
      <w:r>
        <w:rPr>
          <w:sz w:val="20"/>
          <w:szCs w:val="20"/>
        </w:rPr>
        <w:t>Proposal:</w:t>
      </w:r>
      <w:r>
        <w:rPr>
          <w:sz w:val="20"/>
          <w:szCs w:val="20"/>
        </w:rPr>
        <w:tab/>
        <w:t xml:space="preserve">Advertisement consent for ATM Pod in grey finished steel </w:t>
      </w:r>
    </w:p>
    <w:p w:rsidR="00FC1FED" w:rsidRDefault="00FC1FED" w:rsidP="00FC1FED">
      <w:pPr>
        <w:ind w:left="1440" w:firstLine="720"/>
        <w:rPr>
          <w:sz w:val="20"/>
          <w:szCs w:val="20"/>
        </w:rPr>
      </w:pPr>
      <w:r>
        <w:rPr>
          <w:sz w:val="20"/>
          <w:szCs w:val="20"/>
        </w:rPr>
        <w:t>Case Officer:</w:t>
      </w:r>
      <w:r>
        <w:rPr>
          <w:sz w:val="20"/>
          <w:szCs w:val="20"/>
        </w:rPr>
        <w:tab/>
        <w:t xml:space="preserve">Geraldine Hardcastle </w:t>
      </w:r>
    </w:p>
    <w:p w:rsidR="00FC1FED" w:rsidRDefault="00FC1FED" w:rsidP="00FC1FED">
      <w:pPr>
        <w:ind w:left="1440" w:firstLine="720"/>
        <w:rPr>
          <w:sz w:val="20"/>
          <w:szCs w:val="20"/>
        </w:rPr>
      </w:pPr>
      <w:r>
        <w:rPr>
          <w:sz w:val="20"/>
          <w:szCs w:val="20"/>
        </w:rPr>
        <w:t>Observations:</w:t>
      </w:r>
      <w:r>
        <w:rPr>
          <w:sz w:val="20"/>
          <w:szCs w:val="20"/>
        </w:rPr>
        <w:tab/>
        <w:t xml:space="preserve">No comment </w:t>
      </w:r>
    </w:p>
    <w:p w:rsidR="00EF261D" w:rsidRDefault="00FC1FED" w:rsidP="00A4186F">
      <w:pPr>
        <w:rPr>
          <w:sz w:val="20"/>
          <w:szCs w:val="20"/>
        </w:rPr>
      </w:pPr>
      <w:r>
        <w:rPr>
          <w:sz w:val="20"/>
          <w:szCs w:val="20"/>
        </w:rPr>
        <w:tab/>
      </w:r>
      <w:r>
        <w:rPr>
          <w:sz w:val="20"/>
          <w:szCs w:val="20"/>
        </w:rPr>
        <w:tab/>
      </w:r>
    </w:p>
    <w:p w:rsidR="00C27CB4" w:rsidRDefault="000F613F" w:rsidP="000F613F">
      <w:pPr>
        <w:rPr>
          <w:sz w:val="20"/>
          <w:szCs w:val="20"/>
        </w:rPr>
      </w:pPr>
      <w:r>
        <w:rPr>
          <w:sz w:val="20"/>
          <w:szCs w:val="20"/>
        </w:rPr>
        <w:tab/>
      </w:r>
      <w:r>
        <w:rPr>
          <w:sz w:val="20"/>
          <w:szCs w:val="20"/>
        </w:rPr>
        <w:tab/>
      </w:r>
      <w:r w:rsidR="00A4186F">
        <w:rPr>
          <w:sz w:val="20"/>
          <w:szCs w:val="20"/>
        </w:rPr>
        <w:t>66.2</w:t>
      </w:r>
      <w:r w:rsidR="00091711">
        <w:rPr>
          <w:sz w:val="20"/>
          <w:szCs w:val="20"/>
        </w:rPr>
        <w:tab/>
        <w:t xml:space="preserve">No </w:t>
      </w:r>
      <w:r w:rsidR="00D814AB">
        <w:rPr>
          <w:sz w:val="20"/>
          <w:szCs w:val="20"/>
        </w:rPr>
        <w:t xml:space="preserve">planning </w:t>
      </w:r>
      <w:r w:rsidR="00091711">
        <w:rPr>
          <w:sz w:val="20"/>
          <w:szCs w:val="20"/>
        </w:rPr>
        <w:t xml:space="preserve">approval or refusal </w:t>
      </w:r>
      <w:r w:rsidR="00D814AB">
        <w:rPr>
          <w:sz w:val="20"/>
          <w:szCs w:val="20"/>
        </w:rPr>
        <w:t>decision notices were received.</w:t>
      </w:r>
      <w:r w:rsidR="00C27CB4">
        <w:rPr>
          <w:sz w:val="20"/>
          <w:szCs w:val="20"/>
        </w:rPr>
        <w:t xml:space="preserve"> </w:t>
      </w:r>
    </w:p>
    <w:p w:rsidR="000F613F" w:rsidRDefault="000F613F" w:rsidP="000F613F">
      <w:pPr>
        <w:rPr>
          <w:sz w:val="20"/>
          <w:szCs w:val="20"/>
        </w:rPr>
      </w:pPr>
    </w:p>
    <w:p w:rsidR="00A4186F" w:rsidRDefault="00A4186F" w:rsidP="000F613F">
      <w:pPr>
        <w:rPr>
          <w:sz w:val="20"/>
          <w:szCs w:val="20"/>
        </w:rPr>
      </w:pPr>
      <w:r>
        <w:rPr>
          <w:sz w:val="20"/>
          <w:szCs w:val="20"/>
        </w:rPr>
        <w:tab/>
      </w:r>
      <w:r>
        <w:rPr>
          <w:sz w:val="20"/>
          <w:szCs w:val="20"/>
        </w:rPr>
        <w:tab/>
        <w:t>66.3</w:t>
      </w:r>
      <w:r>
        <w:rPr>
          <w:sz w:val="20"/>
          <w:szCs w:val="20"/>
        </w:rPr>
        <w:tab/>
        <w:t>It was agreed that Cllrs Millerchip/Huddart would attend a meeting at SNC for the Draft Local Plan on the 4</w:t>
      </w:r>
      <w:r w:rsidRPr="00A4186F">
        <w:rPr>
          <w:sz w:val="20"/>
          <w:szCs w:val="20"/>
          <w:vertAlign w:val="superscript"/>
        </w:rPr>
        <w:t>th</w:t>
      </w:r>
      <w:r>
        <w:rPr>
          <w:sz w:val="20"/>
          <w:szCs w:val="20"/>
        </w:rPr>
        <w:t>/5</w:t>
      </w:r>
      <w:r w:rsidRPr="00A4186F">
        <w:rPr>
          <w:sz w:val="20"/>
          <w:szCs w:val="20"/>
          <w:vertAlign w:val="superscript"/>
        </w:rPr>
        <w:t>th</w:t>
      </w:r>
      <w:r>
        <w:rPr>
          <w:sz w:val="20"/>
          <w:szCs w:val="20"/>
        </w:rPr>
        <w:t xml:space="preserve"> </w:t>
      </w:r>
    </w:p>
    <w:p w:rsidR="00A4186F" w:rsidRDefault="00A4186F" w:rsidP="000F613F">
      <w:pPr>
        <w:rPr>
          <w:sz w:val="20"/>
          <w:szCs w:val="20"/>
        </w:rPr>
      </w:pPr>
      <w:r>
        <w:rPr>
          <w:sz w:val="20"/>
          <w:szCs w:val="20"/>
        </w:rPr>
        <w:tab/>
      </w:r>
      <w:r>
        <w:rPr>
          <w:sz w:val="20"/>
          <w:szCs w:val="20"/>
        </w:rPr>
        <w:tab/>
      </w:r>
      <w:r>
        <w:rPr>
          <w:sz w:val="20"/>
          <w:szCs w:val="20"/>
        </w:rPr>
        <w:tab/>
        <w:t>April at the forum in Towcester.  A report will be given at the next Parish Council meeting in May 2017.</w:t>
      </w:r>
    </w:p>
    <w:p w:rsidR="00817301" w:rsidRDefault="00A4186F" w:rsidP="000F613F">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186F">
        <w:rPr>
          <w:b/>
          <w:sz w:val="20"/>
          <w:szCs w:val="20"/>
        </w:rPr>
        <w:t xml:space="preserve">Action: </w:t>
      </w:r>
      <w:r w:rsidR="00817301">
        <w:rPr>
          <w:b/>
          <w:sz w:val="20"/>
          <w:szCs w:val="20"/>
        </w:rPr>
        <w:t>Cllrs Millerchip/Huddart</w:t>
      </w:r>
    </w:p>
    <w:p w:rsidR="00817301" w:rsidRDefault="00817301" w:rsidP="000F613F">
      <w:pPr>
        <w:rPr>
          <w:b/>
          <w:sz w:val="20"/>
          <w:szCs w:val="20"/>
        </w:rPr>
      </w:pPr>
    </w:p>
    <w:p w:rsidR="00E338CE" w:rsidRDefault="00A4186F" w:rsidP="000F613F">
      <w:pPr>
        <w:rPr>
          <w:sz w:val="20"/>
          <w:szCs w:val="20"/>
        </w:rPr>
      </w:pPr>
      <w:r w:rsidRPr="00A4186F">
        <w:rPr>
          <w:b/>
          <w:sz w:val="20"/>
          <w:szCs w:val="20"/>
        </w:rPr>
        <w:tab/>
      </w:r>
      <w:r>
        <w:rPr>
          <w:b/>
          <w:sz w:val="20"/>
          <w:szCs w:val="20"/>
        </w:rPr>
        <w:tab/>
      </w:r>
      <w:r w:rsidRPr="00A4186F">
        <w:rPr>
          <w:sz w:val="20"/>
          <w:szCs w:val="20"/>
        </w:rPr>
        <w:t>66.4</w:t>
      </w:r>
      <w:r>
        <w:rPr>
          <w:b/>
          <w:sz w:val="20"/>
          <w:szCs w:val="20"/>
        </w:rPr>
        <w:tab/>
      </w:r>
      <w:r w:rsidR="00E338CE" w:rsidRPr="00E338CE">
        <w:rPr>
          <w:sz w:val="20"/>
          <w:szCs w:val="20"/>
        </w:rPr>
        <w:t>Cllr A Millerchip advised the Council that a ma</w:t>
      </w:r>
      <w:r w:rsidR="00E338CE">
        <w:rPr>
          <w:sz w:val="20"/>
          <w:szCs w:val="20"/>
        </w:rPr>
        <w:t>p</w:t>
      </w:r>
      <w:r w:rsidR="00E338CE" w:rsidRPr="00E338CE">
        <w:rPr>
          <w:sz w:val="20"/>
          <w:szCs w:val="20"/>
        </w:rPr>
        <w:t>ping system for all the land ownership</w:t>
      </w:r>
      <w:r w:rsidR="00E338CE">
        <w:rPr>
          <w:sz w:val="20"/>
          <w:szCs w:val="20"/>
        </w:rPr>
        <w:t xml:space="preserve"> of Grange Park is being </w:t>
      </w:r>
    </w:p>
    <w:p w:rsidR="00E338CE" w:rsidRDefault="00E338CE" w:rsidP="000F613F">
      <w:pPr>
        <w:rPr>
          <w:sz w:val="20"/>
          <w:szCs w:val="20"/>
        </w:rPr>
      </w:pPr>
      <w:r>
        <w:rPr>
          <w:sz w:val="20"/>
          <w:szCs w:val="20"/>
        </w:rPr>
        <w:tab/>
      </w:r>
      <w:r>
        <w:rPr>
          <w:sz w:val="20"/>
          <w:szCs w:val="20"/>
        </w:rPr>
        <w:tab/>
      </w:r>
      <w:r>
        <w:rPr>
          <w:sz w:val="20"/>
          <w:szCs w:val="20"/>
        </w:rPr>
        <w:tab/>
        <w:t xml:space="preserve">formulated.  Once completed R&amp;G have kindly offered for us to use their interactive system and plot the </w:t>
      </w:r>
    </w:p>
    <w:p w:rsidR="00A4186F" w:rsidRDefault="00E338CE" w:rsidP="000F613F">
      <w:pPr>
        <w:rPr>
          <w:sz w:val="20"/>
          <w:szCs w:val="20"/>
        </w:rPr>
      </w:pPr>
      <w:r>
        <w:rPr>
          <w:sz w:val="20"/>
          <w:szCs w:val="20"/>
        </w:rPr>
        <w:tab/>
      </w:r>
      <w:r>
        <w:rPr>
          <w:sz w:val="20"/>
          <w:szCs w:val="20"/>
        </w:rPr>
        <w:tab/>
      </w:r>
      <w:r>
        <w:rPr>
          <w:sz w:val="20"/>
          <w:szCs w:val="20"/>
        </w:rPr>
        <w:tab/>
        <w:t>information on a layered map</w:t>
      </w:r>
      <w:r w:rsidR="00677547">
        <w:rPr>
          <w:sz w:val="20"/>
          <w:szCs w:val="20"/>
        </w:rPr>
        <w:t xml:space="preserve"> and then print.</w:t>
      </w:r>
      <w:r w:rsidR="00677547">
        <w:rPr>
          <w:sz w:val="20"/>
          <w:szCs w:val="20"/>
        </w:rPr>
        <w:tab/>
      </w:r>
      <w:r w:rsidR="00677547">
        <w:rPr>
          <w:sz w:val="20"/>
          <w:szCs w:val="20"/>
        </w:rPr>
        <w:tab/>
      </w:r>
      <w:r w:rsidR="00677547">
        <w:rPr>
          <w:sz w:val="20"/>
          <w:szCs w:val="20"/>
        </w:rPr>
        <w:tab/>
      </w:r>
      <w:r w:rsidR="00677547">
        <w:rPr>
          <w:sz w:val="20"/>
          <w:szCs w:val="20"/>
        </w:rPr>
        <w:tab/>
      </w:r>
      <w:r w:rsidR="00677547">
        <w:rPr>
          <w:sz w:val="20"/>
          <w:szCs w:val="20"/>
        </w:rPr>
        <w:tab/>
      </w:r>
      <w:r w:rsidR="00677547" w:rsidRPr="00677547">
        <w:rPr>
          <w:b/>
          <w:sz w:val="20"/>
          <w:szCs w:val="20"/>
        </w:rPr>
        <w:t>Action: A Millerchip</w:t>
      </w:r>
      <w:r w:rsidR="00677547">
        <w:rPr>
          <w:sz w:val="20"/>
          <w:szCs w:val="20"/>
        </w:rPr>
        <w:t xml:space="preserve"> </w:t>
      </w:r>
      <w:r>
        <w:rPr>
          <w:sz w:val="20"/>
          <w:szCs w:val="20"/>
        </w:rPr>
        <w:t xml:space="preserve"> </w:t>
      </w:r>
      <w:r w:rsidRPr="00E338CE">
        <w:rPr>
          <w:sz w:val="20"/>
          <w:szCs w:val="20"/>
        </w:rPr>
        <w:t xml:space="preserve"> </w:t>
      </w:r>
    </w:p>
    <w:p w:rsidR="00677547" w:rsidRDefault="00677547" w:rsidP="000F613F">
      <w:pPr>
        <w:rPr>
          <w:sz w:val="20"/>
          <w:szCs w:val="20"/>
        </w:rPr>
      </w:pPr>
    </w:p>
    <w:p w:rsidR="00677547" w:rsidRDefault="00677547" w:rsidP="000F613F">
      <w:pPr>
        <w:rPr>
          <w:sz w:val="20"/>
          <w:szCs w:val="20"/>
        </w:rPr>
      </w:pPr>
      <w:r>
        <w:rPr>
          <w:sz w:val="20"/>
          <w:szCs w:val="20"/>
        </w:rPr>
        <w:tab/>
      </w:r>
      <w:r>
        <w:rPr>
          <w:sz w:val="20"/>
          <w:szCs w:val="20"/>
        </w:rPr>
        <w:tab/>
        <w:t>66.5</w:t>
      </w:r>
      <w:r>
        <w:rPr>
          <w:sz w:val="20"/>
          <w:szCs w:val="20"/>
        </w:rPr>
        <w:tab/>
        <w:t xml:space="preserve">The Parish Clerk tabled a photograph of some trees at the back of Rowan Close for consideration. </w:t>
      </w:r>
    </w:p>
    <w:p w:rsidR="00677547" w:rsidRDefault="00677547" w:rsidP="00677547">
      <w:pPr>
        <w:ind w:left="1440" w:firstLine="720"/>
        <w:rPr>
          <w:sz w:val="20"/>
          <w:szCs w:val="20"/>
        </w:rPr>
      </w:pPr>
      <w:r>
        <w:rPr>
          <w:sz w:val="20"/>
          <w:szCs w:val="20"/>
        </w:rPr>
        <w:t xml:space="preserve">It was agreed that Cllrs </w:t>
      </w:r>
      <w:r w:rsidR="002C6EE4">
        <w:rPr>
          <w:sz w:val="20"/>
          <w:szCs w:val="20"/>
        </w:rPr>
        <w:t>a</w:t>
      </w:r>
      <w:r>
        <w:rPr>
          <w:sz w:val="20"/>
          <w:szCs w:val="20"/>
        </w:rPr>
        <w:t xml:space="preserve"> Millerchip/A Huddart will undertake a site visit to Rowan Close to look at the </w:t>
      </w:r>
    </w:p>
    <w:p w:rsidR="00677547" w:rsidRDefault="00677547" w:rsidP="000F613F">
      <w:pPr>
        <w:rPr>
          <w:b/>
          <w:sz w:val="20"/>
          <w:szCs w:val="20"/>
        </w:rPr>
      </w:pPr>
      <w:r>
        <w:rPr>
          <w:sz w:val="20"/>
          <w:szCs w:val="20"/>
        </w:rPr>
        <w:tab/>
      </w:r>
      <w:r>
        <w:rPr>
          <w:sz w:val="20"/>
          <w:szCs w:val="20"/>
        </w:rPr>
        <w:tab/>
      </w:r>
      <w:r>
        <w:rPr>
          <w:sz w:val="20"/>
          <w:szCs w:val="20"/>
        </w:rPr>
        <w:tab/>
        <w:t>management of the trees and report their findings back to the Council.</w:t>
      </w:r>
      <w:r>
        <w:rPr>
          <w:sz w:val="20"/>
          <w:szCs w:val="20"/>
        </w:rPr>
        <w:tab/>
      </w:r>
      <w:r w:rsidRPr="00677547">
        <w:rPr>
          <w:b/>
          <w:sz w:val="20"/>
          <w:szCs w:val="20"/>
        </w:rPr>
        <w:t>Action: Cllrs Millerchip/Huddart</w:t>
      </w:r>
    </w:p>
    <w:p w:rsidR="006F5F23" w:rsidRDefault="006F5F23" w:rsidP="000F613F">
      <w:pPr>
        <w:rPr>
          <w:b/>
          <w:sz w:val="20"/>
          <w:szCs w:val="20"/>
        </w:rPr>
      </w:pPr>
    </w:p>
    <w:p w:rsidR="006F5F23" w:rsidRDefault="006F5F23" w:rsidP="000F613F">
      <w:pPr>
        <w:rPr>
          <w:b/>
          <w:sz w:val="20"/>
          <w:szCs w:val="20"/>
        </w:rPr>
      </w:pPr>
    </w:p>
    <w:p w:rsidR="006F5F23" w:rsidRDefault="006F5F23" w:rsidP="000F613F">
      <w:pPr>
        <w:rPr>
          <w:b/>
          <w:sz w:val="20"/>
          <w:szCs w:val="20"/>
        </w:rPr>
      </w:pPr>
    </w:p>
    <w:p w:rsidR="00762A78" w:rsidRDefault="006F5F23" w:rsidP="00762A78">
      <w:pPr>
        <w:ind w:left="2160" w:hanging="720"/>
        <w:rPr>
          <w:sz w:val="20"/>
          <w:szCs w:val="20"/>
        </w:rPr>
      </w:pPr>
      <w:r w:rsidRPr="006F5F23">
        <w:rPr>
          <w:sz w:val="20"/>
          <w:szCs w:val="20"/>
        </w:rPr>
        <w:t>66.6</w:t>
      </w:r>
      <w:r w:rsidR="00762A78">
        <w:rPr>
          <w:sz w:val="20"/>
          <w:szCs w:val="20"/>
        </w:rPr>
        <w:tab/>
        <w:t xml:space="preserve">It was noted that an email has been received from Northampton County Council regarding the 20mph zones in Grange Park stating the following: </w:t>
      </w:r>
    </w:p>
    <w:p w:rsidR="00762A78" w:rsidRDefault="00762A78" w:rsidP="00762A78">
      <w:pPr>
        <w:ind w:left="720" w:firstLine="720"/>
        <w:rPr>
          <w:sz w:val="20"/>
          <w:szCs w:val="20"/>
        </w:rPr>
      </w:pPr>
    </w:p>
    <w:p w:rsidR="00762A78" w:rsidRDefault="00762A78" w:rsidP="00762A78">
      <w:pPr>
        <w:ind w:left="1440"/>
        <w:rPr>
          <w:i/>
          <w:color w:val="1F497D"/>
          <w:sz w:val="20"/>
          <w:szCs w:val="20"/>
        </w:rPr>
      </w:pPr>
      <w:r w:rsidRPr="00762A78">
        <w:rPr>
          <w:i/>
          <w:color w:val="1F497D"/>
          <w:sz w:val="20"/>
          <w:szCs w:val="20"/>
        </w:rPr>
        <w:t xml:space="preserve">Grange Park, as far as the current developers 20 zone is concerned, has been before the Speed Limit Variation Board twice, and it has been agreed that we will make the </w:t>
      </w:r>
      <w:r w:rsidR="002C6EE4" w:rsidRPr="00762A78">
        <w:rPr>
          <w:i/>
          <w:color w:val="1F497D"/>
          <w:sz w:val="20"/>
          <w:szCs w:val="20"/>
        </w:rPr>
        <w:t>20-zone</w:t>
      </w:r>
      <w:r w:rsidRPr="00762A78">
        <w:rPr>
          <w:i/>
          <w:color w:val="1F497D"/>
          <w:sz w:val="20"/>
          <w:szCs w:val="20"/>
        </w:rPr>
        <w:t xml:space="preserve"> permanent. We need a local Traffic Regulation Order to confirm this, and this is currently going through the system</w:t>
      </w:r>
      <w:r w:rsidRPr="00762A78">
        <w:rPr>
          <w:color w:val="1F497D"/>
          <w:sz w:val="20"/>
          <w:szCs w:val="20"/>
        </w:rPr>
        <w:t xml:space="preserve">. </w:t>
      </w:r>
      <w:r w:rsidRPr="00762A78">
        <w:rPr>
          <w:i/>
          <w:color w:val="1F497D"/>
          <w:sz w:val="20"/>
          <w:szCs w:val="20"/>
        </w:rPr>
        <w:t>Please bear in mind that the Police do not enforce 20 Zones.</w:t>
      </w:r>
    </w:p>
    <w:p w:rsidR="00762A78" w:rsidRDefault="00762A78" w:rsidP="00762A78">
      <w:pPr>
        <w:ind w:left="1440"/>
        <w:rPr>
          <w:i/>
          <w:color w:val="1F497D"/>
          <w:sz w:val="20"/>
          <w:szCs w:val="20"/>
        </w:rPr>
      </w:pPr>
    </w:p>
    <w:p w:rsidR="00762A78" w:rsidRPr="00762A78" w:rsidRDefault="00762A78" w:rsidP="00762A78">
      <w:pPr>
        <w:ind w:left="1440"/>
        <w:rPr>
          <w:sz w:val="20"/>
          <w:szCs w:val="20"/>
        </w:rPr>
      </w:pPr>
      <w:r>
        <w:rPr>
          <w:i/>
          <w:color w:val="1F497D"/>
          <w:sz w:val="20"/>
          <w:szCs w:val="20"/>
        </w:rPr>
        <w:tab/>
      </w:r>
      <w:r w:rsidRPr="00762A78">
        <w:rPr>
          <w:sz w:val="20"/>
          <w:szCs w:val="20"/>
        </w:rPr>
        <w:t xml:space="preserve">The Parish Council asked the Parish Clerk to seek clarification as to who needs to submit a Traffic Regulation </w:t>
      </w:r>
    </w:p>
    <w:p w:rsidR="00762A78" w:rsidRPr="00762A78" w:rsidRDefault="00762A78" w:rsidP="00762A78">
      <w:pPr>
        <w:ind w:left="1440"/>
        <w:rPr>
          <w:b/>
          <w:sz w:val="20"/>
          <w:szCs w:val="20"/>
        </w:rPr>
      </w:pPr>
      <w:r w:rsidRPr="00762A78">
        <w:rPr>
          <w:sz w:val="20"/>
          <w:szCs w:val="20"/>
        </w:rPr>
        <w:tab/>
        <w:t>Order and consul</w:t>
      </w:r>
      <w:r>
        <w:rPr>
          <w:sz w:val="20"/>
          <w:szCs w:val="20"/>
        </w:rPr>
        <w:t>t</w:t>
      </w:r>
      <w:r w:rsidRPr="00762A78">
        <w:rPr>
          <w:sz w:val="20"/>
          <w:szCs w:val="20"/>
        </w:rPr>
        <w:t xml:space="preserve">ation process.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Parish Clerk </w:t>
      </w:r>
    </w:p>
    <w:p w:rsidR="0066244E" w:rsidRPr="003A0AE0" w:rsidRDefault="00C27CB4" w:rsidP="003350AE">
      <w:pPr>
        <w:rPr>
          <w:bCs/>
          <w:sz w:val="20"/>
          <w:szCs w:val="20"/>
        </w:rPr>
      </w:pPr>
      <w:r>
        <w:rPr>
          <w:sz w:val="20"/>
          <w:szCs w:val="20"/>
        </w:rPr>
        <w:tab/>
      </w:r>
      <w:r>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762A78">
        <w:rPr>
          <w:b/>
          <w:bCs/>
          <w:sz w:val="20"/>
          <w:szCs w:val="20"/>
        </w:rPr>
        <w:t>67</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DD1085" w:rsidRDefault="00762A78" w:rsidP="00D905EA">
      <w:pPr>
        <w:ind w:left="720" w:firstLine="720"/>
        <w:rPr>
          <w:sz w:val="20"/>
          <w:szCs w:val="20"/>
        </w:rPr>
      </w:pPr>
      <w:r>
        <w:rPr>
          <w:sz w:val="20"/>
          <w:szCs w:val="20"/>
        </w:rPr>
        <w:t>67</w:t>
      </w:r>
      <w:r w:rsidR="00E33D37">
        <w:rPr>
          <w:sz w:val="20"/>
          <w:szCs w:val="20"/>
        </w:rPr>
        <w:t>.1</w:t>
      </w:r>
      <w:r w:rsidR="00D905EA">
        <w:rPr>
          <w:sz w:val="20"/>
          <w:szCs w:val="20"/>
        </w:rPr>
        <w:tab/>
      </w:r>
      <w:r w:rsidR="00DD1085">
        <w:rPr>
          <w:sz w:val="20"/>
          <w:szCs w:val="20"/>
        </w:rPr>
        <w:t xml:space="preserve">Cllr A Huddart gave on report on the following Café/Bar activities: </w:t>
      </w:r>
    </w:p>
    <w:p w:rsidR="00DD1085" w:rsidRDefault="00DD1085" w:rsidP="00180698">
      <w:pPr>
        <w:pStyle w:val="ListParagraph"/>
        <w:numPr>
          <w:ilvl w:val="0"/>
          <w:numId w:val="3"/>
        </w:numPr>
        <w:rPr>
          <w:sz w:val="20"/>
          <w:szCs w:val="20"/>
        </w:rPr>
      </w:pPr>
      <w:r>
        <w:rPr>
          <w:sz w:val="20"/>
          <w:szCs w:val="20"/>
        </w:rPr>
        <w:t>A Financial Profit and Loss report was cir</w:t>
      </w:r>
      <w:r w:rsidR="00762A78">
        <w:rPr>
          <w:sz w:val="20"/>
          <w:szCs w:val="20"/>
        </w:rPr>
        <w:t xml:space="preserve">culated with associated graphs prior to the meeting </w:t>
      </w:r>
    </w:p>
    <w:p w:rsidR="005C0318" w:rsidRDefault="005C0318" w:rsidP="00180698">
      <w:pPr>
        <w:pStyle w:val="ListParagraph"/>
        <w:numPr>
          <w:ilvl w:val="0"/>
          <w:numId w:val="3"/>
        </w:numPr>
        <w:rPr>
          <w:sz w:val="20"/>
          <w:szCs w:val="20"/>
        </w:rPr>
      </w:pPr>
      <w:r>
        <w:rPr>
          <w:sz w:val="20"/>
          <w:szCs w:val="20"/>
        </w:rPr>
        <w:t>Café/Bar will be closed over the Easter Holidays</w:t>
      </w:r>
      <w:r w:rsidR="00AA6E4F">
        <w:rPr>
          <w:sz w:val="20"/>
          <w:szCs w:val="20"/>
        </w:rPr>
        <w:t>.</w:t>
      </w:r>
      <w:r>
        <w:rPr>
          <w:sz w:val="20"/>
          <w:szCs w:val="20"/>
        </w:rPr>
        <w:t xml:space="preserve"> </w:t>
      </w:r>
    </w:p>
    <w:p w:rsidR="00762A78" w:rsidRDefault="00762A78" w:rsidP="00180698">
      <w:pPr>
        <w:pStyle w:val="ListParagraph"/>
        <w:numPr>
          <w:ilvl w:val="0"/>
          <w:numId w:val="3"/>
        </w:numPr>
        <w:rPr>
          <w:sz w:val="20"/>
          <w:szCs w:val="20"/>
        </w:rPr>
      </w:pPr>
      <w:r>
        <w:rPr>
          <w:sz w:val="20"/>
          <w:szCs w:val="20"/>
        </w:rPr>
        <w:t>End of year finances will be brought to the May Meeting after they have been audited.</w:t>
      </w:r>
    </w:p>
    <w:p w:rsidR="005C0318" w:rsidRDefault="005C0318" w:rsidP="001A2270">
      <w:pPr>
        <w:rPr>
          <w:sz w:val="20"/>
          <w:szCs w:val="20"/>
        </w:rPr>
      </w:pPr>
    </w:p>
    <w:p w:rsidR="001A2270" w:rsidRDefault="00762A78" w:rsidP="00A54B0A">
      <w:pPr>
        <w:ind w:left="2160" w:hanging="720"/>
        <w:rPr>
          <w:sz w:val="20"/>
          <w:szCs w:val="20"/>
        </w:rPr>
      </w:pPr>
      <w:r>
        <w:rPr>
          <w:sz w:val="20"/>
          <w:szCs w:val="20"/>
        </w:rPr>
        <w:t>67.2</w:t>
      </w:r>
      <w:r>
        <w:rPr>
          <w:sz w:val="20"/>
          <w:szCs w:val="20"/>
        </w:rPr>
        <w:tab/>
      </w:r>
      <w:r w:rsidR="00441EE3">
        <w:rPr>
          <w:sz w:val="20"/>
          <w:szCs w:val="20"/>
        </w:rPr>
        <w:t xml:space="preserve">Cllr M Smith reported that the Youth Club attendance is still good and the sessions are running well.  It was noted that a </w:t>
      </w:r>
      <w:r w:rsidR="00817301">
        <w:rPr>
          <w:sz w:val="20"/>
          <w:szCs w:val="20"/>
        </w:rPr>
        <w:t>y</w:t>
      </w:r>
      <w:r w:rsidR="00441EE3">
        <w:rPr>
          <w:sz w:val="20"/>
          <w:szCs w:val="20"/>
        </w:rPr>
        <w:t xml:space="preserve">outh had to be sent home due to a breach in the Youth Club Contract which they all sign. </w:t>
      </w:r>
      <w:r w:rsidR="00817301">
        <w:rPr>
          <w:sz w:val="20"/>
          <w:szCs w:val="20"/>
        </w:rPr>
        <w:t>The w</w:t>
      </w:r>
      <w:r w:rsidR="00441EE3">
        <w:rPr>
          <w:sz w:val="20"/>
          <w:szCs w:val="20"/>
        </w:rPr>
        <w:t xml:space="preserve">aiting list still 15-20 youths.  </w:t>
      </w:r>
      <w:r w:rsidR="00817301">
        <w:rPr>
          <w:sz w:val="20"/>
          <w:szCs w:val="20"/>
        </w:rPr>
        <w:t>A n</w:t>
      </w:r>
      <w:r w:rsidR="00441EE3">
        <w:rPr>
          <w:sz w:val="20"/>
          <w:szCs w:val="20"/>
        </w:rPr>
        <w:t>ew Table Tennis table has been purchased</w:t>
      </w:r>
      <w:r w:rsidR="00817301">
        <w:rPr>
          <w:sz w:val="20"/>
          <w:szCs w:val="20"/>
        </w:rPr>
        <w:t xml:space="preserve"> and the old </w:t>
      </w:r>
      <w:r w:rsidR="00441EE3">
        <w:rPr>
          <w:sz w:val="20"/>
          <w:szCs w:val="20"/>
        </w:rPr>
        <w:t>one fixed and broke</w:t>
      </w:r>
      <w:r w:rsidR="00817301">
        <w:rPr>
          <w:sz w:val="20"/>
          <w:szCs w:val="20"/>
        </w:rPr>
        <w:t>n</w:t>
      </w:r>
      <w:r w:rsidR="00441EE3">
        <w:rPr>
          <w:sz w:val="20"/>
          <w:szCs w:val="20"/>
        </w:rPr>
        <w:t xml:space="preserve"> football table taken to </w:t>
      </w:r>
      <w:r w:rsidR="00817301">
        <w:rPr>
          <w:sz w:val="20"/>
          <w:szCs w:val="20"/>
        </w:rPr>
        <w:t>the tip</w:t>
      </w:r>
      <w:r w:rsidR="00441EE3">
        <w:rPr>
          <w:sz w:val="20"/>
          <w:szCs w:val="20"/>
        </w:rPr>
        <w:t>.  Finances have been approved and AGM to be scheduled in May 2017.</w:t>
      </w:r>
    </w:p>
    <w:p w:rsidR="00441EE3" w:rsidRDefault="00441EE3" w:rsidP="00A54B0A">
      <w:pPr>
        <w:ind w:left="2160" w:hanging="720"/>
        <w:rPr>
          <w:sz w:val="20"/>
          <w:szCs w:val="20"/>
        </w:rPr>
      </w:pPr>
    </w:p>
    <w:p w:rsidR="00441EE3" w:rsidRDefault="00441EE3" w:rsidP="00A54B0A">
      <w:pPr>
        <w:ind w:left="2160" w:hanging="720"/>
        <w:rPr>
          <w:sz w:val="20"/>
          <w:szCs w:val="20"/>
        </w:rPr>
      </w:pPr>
      <w:r>
        <w:rPr>
          <w:sz w:val="20"/>
          <w:szCs w:val="20"/>
        </w:rPr>
        <w:t>67.3</w:t>
      </w:r>
      <w:r>
        <w:rPr>
          <w:sz w:val="20"/>
          <w:szCs w:val="20"/>
        </w:rPr>
        <w:tab/>
        <w:t xml:space="preserve">Due to the absence of Cllr Fry the issues regarding the quotes for the clock tower have been deferred until the next Parish Council meeting in May. The Parish Clerk was asked to put this item on the agenda. </w:t>
      </w:r>
    </w:p>
    <w:p w:rsidR="00441EE3" w:rsidRPr="00441EE3" w:rsidRDefault="00441EE3" w:rsidP="00A54B0A">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41EE3">
        <w:rPr>
          <w:b/>
          <w:sz w:val="20"/>
          <w:szCs w:val="20"/>
        </w:rPr>
        <w:t xml:space="preserve">Action: Parish Clerk </w:t>
      </w:r>
    </w:p>
    <w:p w:rsidR="00445C7D" w:rsidRDefault="00445C7D" w:rsidP="00A54B0A">
      <w:pPr>
        <w:ind w:left="2160" w:hanging="720"/>
        <w:rPr>
          <w:sz w:val="20"/>
          <w:szCs w:val="20"/>
        </w:rPr>
      </w:pPr>
    </w:p>
    <w:p w:rsidR="001A2270" w:rsidRDefault="00441EE3" w:rsidP="00A54B0A">
      <w:pPr>
        <w:ind w:left="2160" w:hanging="720"/>
        <w:rPr>
          <w:sz w:val="20"/>
          <w:szCs w:val="20"/>
        </w:rPr>
      </w:pPr>
      <w:r>
        <w:rPr>
          <w:sz w:val="20"/>
          <w:szCs w:val="20"/>
        </w:rPr>
        <w:t>67.4</w:t>
      </w:r>
      <w:r>
        <w:rPr>
          <w:sz w:val="20"/>
          <w:szCs w:val="20"/>
        </w:rPr>
        <w:tab/>
        <w:t xml:space="preserve">It was noted that the Chairman and the Parish Clerk attended a meeting with Grange Park Parish Rangers to discuss any issues in relation to the football pitches and facilities at </w:t>
      </w:r>
      <w:r w:rsidR="002C6EE4">
        <w:rPr>
          <w:sz w:val="20"/>
          <w:szCs w:val="20"/>
        </w:rPr>
        <w:t>Foxfield’s</w:t>
      </w:r>
      <w:r>
        <w:rPr>
          <w:sz w:val="20"/>
          <w:szCs w:val="20"/>
        </w:rPr>
        <w:t xml:space="preserve">.  Grange Park Rangers seem happy with the current facilities </w:t>
      </w:r>
      <w:r w:rsidR="00817301">
        <w:rPr>
          <w:sz w:val="20"/>
          <w:szCs w:val="20"/>
        </w:rPr>
        <w:t xml:space="preserve">but due to </w:t>
      </w:r>
      <w:r>
        <w:rPr>
          <w:sz w:val="20"/>
          <w:szCs w:val="20"/>
        </w:rPr>
        <w:t xml:space="preserve">the pitch conditions they </w:t>
      </w:r>
      <w:r w:rsidR="00817301">
        <w:rPr>
          <w:sz w:val="20"/>
          <w:szCs w:val="20"/>
        </w:rPr>
        <w:t>felt</w:t>
      </w:r>
      <w:r>
        <w:rPr>
          <w:sz w:val="20"/>
          <w:szCs w:val="20"/>
        </w:rPr>
        <w:t xml:space="preserve"> some more drainage would be nice but understood our financial constraints.  It was agreed that we would ask R&amp;G for some advice on cost and design etc.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17301">
        <w:rPr>
          <w:sz w:val="20"/>
          <w:szCs w:val="20"/>
        </w:rPr>
        <w:tab/>
      </w:r>
      <w:r w:rsidR="00817301" w:rsidRPr="00817301">
        <w:rPr>
          <w:b/>
          <w:sz w:val="20"/>
          <w:szCs w:val="20"/>
        </w:rPr>
        <w:t xml:space="preserve">Action: Parish Clerk </w:t>
      </w:r>
      <w:r>
        <w:rPr>
          <w:sz w:val="20"/>
          <w:szCs w:val="20"/>
        </w:rPr>
        <w:tab/>
      </w:r>
    </w:p>
    <w:p w:rsidR="00DD1085" w:rsidRDefault="00DD1085" w:rsidP="00A54B0A">
      <w:pPr>
        <w:ind w:left="2160" w:hanging="720"/>
        <w:rPr>
          <w:sz w:val="20"/>
          <w:szCs w:val="20"/>
        </w:rPr>
      </w:pPr>
    </w:p>
    <w:p w:rsidR="0028275B" w:rsidRPr="00751379" w:rsidRDefault="0029567F" w:rsidP="002A76CE">
      <w:pPr>
        <w:rPr>
          <w:b/>
          <w:sz w:val="20"/>
          <w:szCs w:val="20"/>
        </w:rPr>
      </w:pPr>
      <w:r w:rsidRPr="00751379">
        <w:rPr>
          <w:b/>
          <w:sz w:val="20"/>
          <w:szCs w:val="20"/>
        </w:rPr>
        <w:t>1</w:t>
      </w:r>
      <w:r w:rsidR="009F66D2">
        <w:rPr>
          <w:b/>
          <w:sz w:val="20"/>
          <w:szCs w:val="20"/>
        </w:rPr>
        <w:t>7</w:t>
      </w:r>
      <w:r w:rsidRPr="00751379">
        <w:rPr>
          <w:b/>
          <w:sz w:val="20"/>
          <w:szCs w:val="20"/>
        </w:rPr>
        <w:t>/</w:t>
      </w:r>
      <w:r w:rsidR="006618C1">
        <w:rPr>
          <w:b/>
          <w:sz w:val="20"/>
          <w:szCs w:val="20"/>
        </w:rPr>
        <w:t>68</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F06F8F" w:rsidRDefault="006618C1" w:rsidP="004729E7">
      <w:pPr>
        <w:pStyle w:val="ListParagraph"/>
        <w:ind w:left="2160" w:hanging="720"/>
        <w:rPr>
          <w:sz w:val="20"/>
          <w:szCs w:val="20"/>
        </w:rPr>
      </w:pPr>
      <w:r>
        <w:rPr>
          <w:sz w:val="20"/>
          <w:szCs w:val="20"/>
        </w:rPr>
        <w:t>68</w:t>
      </w:r>
      <w:r w:rsidR="009F66D2">
        <w:rPr>
          <w:sz w:val="20"/>
          <w:szCs w:val="20"/>
        </w:rPr>
        <w:t>.1</w:t>
      </w:r>
      <w:r w:rsidR="00F06F8F">
        <w:rPr>
          <w:sz w:val="20"/>
          <w:szCs w:val="20"/>
        </w:rPr>
        <w:tab/>
      </w:r>
      <w:r>
        <w:rPr>
          <w:sz w:val="20"/>
          <w:szCs w:val="20"/>
        </w:rPr>
        <w:t xml:space="preserve">It was noted that the Parish Clerk is currently reviewing tasks within the Parish Office before advertising a role for Parish </w:t>
      </w:r>
      <w:r w:rsidR="002C6EE4">
        <w:rPr>
          <w:sz w:val="20"/>
          <w:szCs w:val="20"/>
        </w:rPr>
        <w:t>Administrator</w:t>
      </w:r>
      <w:r>
        <w:rPr>
          <w:sz w:val="20"/>
          <w:szCs w:val="20"/>
        </w:rPr>
        <w:t xml:space="preserve">. </w:t>
      </w:r>
    </w:p>
    <w:p w:rsidR="007928EA" w:rsidRDefault="00FB3ACF" w:rsidP="004729E7">
      <w:pPr>
        <w:pStyle w:val="ListParagraph"/>
        <w:ind w:left="2160" w:hanging="720"/>
        <w:rPr>
          <w:sz w:val="20"/>
          <w:szCs w:val="20"/>
        </w:rPr>
      </w:pPr>
      <w:r>
        <w:rPr>
          <w:sz w:val="20"/>
          <w:szCs w:val="20"/>
        </w:rPr>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6618C1">
        <w:rPr>
          <w:b/>
          <w:bCs/>
          <w:sz w:val="20"/>
          <w:szCs w:val="20"/>
        </w:rPr>
        <w:t>69</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6618C1" w:rsidRPr="006618C1" w:rsidRDefault="006618C1" w:rsidP="00DB7626">
      <w:pPr>
        <w:ind w:left="2160" w:hanging="720"/>
        <w:rPr>
          <w:bCs/>
          <w:sz w:val="20"/>
          <w:szCs w:val="20"/>
        </w:rPr>
      </w:pPr>
      <w:r w:rsidRPr="006618C1">
        <w:rPr>
          <w:bCs/>
          <w:sz w:val="20"/>
          <w:szCs w:val="20"/>
        </w:rPr>
        <w:t>69.1</w:t>
      </w:r>
      <w:r w:rsidRPr="006618C1">
        <w:rPr>
          <w:bCs/>
          <w:sz w:val="20"/>
          <w:szCs w:val="20"/>
        </w:rPr>
        <w:tab/>
      </w:r>
      <w:r>
        <w:rPr>
          <w:bCs/>
          <w:sz w:val="20"/>
          <w:szCs w:val="20"/>
        </w:rPr>
        <w:t>A new spreadsheet with photographic evidence of all the Contract 5 outstanding issues were tabled for consideration.  It was agreed to have a meeting with R&amp;G to review</w:t>
      </w:r>
      <w:r w:rsidR="00817301">
        <w:rPr>
          <w:bCs/>
          <w:sz w:val="20"/>
          <w:szCs w:val="20"/>
        </w:rPr>
        <w:t>.</w:t>
      </w:r>
    </w:p>
    <w:p w:rsidR="00E47339" w:rsidRDefault="00E47339" w:rsidP="00E47339">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sidR="00912471">
        <w:rPr>
          <w:bCs/>
          <w:sz w:val="20"/>
          <w:szCs w:val="20"/>
        </w:rPr>
        <w:tab/>
      </w:r>
      <w:r w:rsidR="00912471">
        <w:rPr>
          <w:bCs/>
          <w:sz w:val="20"/>
          <w:szCs w:val="20"/>
        </w:rPr>
        <w:tab/>
      </w:r>
      <w:r w:rsidR="00912471">
        <w:rPr>
          <w:bCs/>
          <w:sz w:val="20"/>
          <w:szCs w:val="20"/>
        </w:rPr>
        <w:tab/>
      </w:r>
      <w:r w:rsidR="00912471">
        <w:rPr>
          <w:bCs/>
          <w:sz w:val="20"/>
          <w:szCs w:val="20"/>
        </w:rPr>
        <w:tab/>
      </w:r>
    </w:p>
    <w:p w:rsidR="00367BF8" w:rsidRPr="00751379" w:rsidRDefault="00AE7FEF" w:rsidP="00E4733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445C7D">
        <w:rPr>
          <w:b/>
          <w:bCs/>
          <w:sz w:val="20"/>
          <w:szCs w:val="20"/>
        </w:rPr>
        <w:t>70</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832BD5" w:rsidRPr="00832BD5" w:rsidRDefault="00832BD5" w:rsidP="00C86EE9">
      <w:pPr>
        <w:rPr>
          <w:bCs/>
          <w:sz w:val="20"/>
          <w:szCs w:val="20"/>
        </w:rPr>
      </w:pPr>
      <w:r>
        <w:rPr>
          <w:b/>
          <w:bCs/>
          <w:sz w:val="20"/>
          <w:szCs w:val="20"/>
        </w:rPr>
        <w:tab/>
      </w:r>
      <w:r w:rsidRPr="00832BD5">
        <w:rPr>
          <w:bCs/>
          <w:sz w:val="20"/>
          <w:szCs w:val="20"/>
        </w:rPr>
        <w:tab/>
      </w:r>
      <w:r w:rsidR="00445C7D">
        <w:rPr>
          <w:bCs/>
          <w:sz w:val="20"/>
          <w:szCs w:val="20"/>
        </w:rPr>
        <w:t>70</w:t>
      </w:r>
      <w:r w:rsidR="00E47339">
        <w:rPr>
          <w:bCs/>
          <w:sz w:val="20"/>
          <w:szCs w:val="20"/>
        </w:rPr>
        <w:t>.1</w:t>
      </w:r>
      <w:r>
        <w:rPr>
          <w:bCs/>
          <w:sz w:val="20"/>
          <w:szCs w:val="20"/>
        </w:rPr>
        <w:tab/>
      </w:r>
      <w:r w:rsidR="00AA6E4F">
        <w:rPr>
          <w:bCs/>
          <w:sz w:val="20"/>
          <w:szCs w:val="20"/>
        </w:rPr>
        <w:t>There are n</w:t>
      </w:r>
      <w:r>
        <w:rPr>
          <w:bCs/>
          <w:sz w:val="20"/>
          <w:szCs w:val="20"/>
        </w:rPr>
        <w:t xml:space="preserve">o issues on the newsletter or </w:t>
      </w:r>
      <w:r w:rsidR="00AA6E4F">
        <w:rPr>
          <w:bCs/>
          <w:sz w:val="20"/>
          <w:szCs w:val="20"/>
        </w:rPr>
        <w:t xml:space="preserve">social media </w:t>
      </w:r>
      <w:r>
        <w:rPr>
          <w:bCs/>
          <w:sz w:val="20"/>
          <w:szCs w:val="20"/>
        </w:rPr>
        <w:t xml:space="preserve">to report </w:t>
      </w:r>
    </w:p>
    <w:p w:rsidR="00832BD5" w:rsidRDefault="00832BD5" w:rsidP="00C86EE9">
      <w:pPr>
        <w:rPr>
          <w:b/>
          <w:bCs/>
          <w:sz w:val="20"/>
          <w:szCs w:val="20"/>
        </w:rPr>
      </w:pPr>
    </w:p>
    <w:p w:rsidR="00817301" w:rsidRDefault="00E47339" w:rsidP="00C86EE9">
      <w:pPr>
        <w:rPr>
          <w:bCs/>
          <w:sz w:val="20"/>
          <w:szCs w:val="20"/>
        </w:rPr>
      </w:pPr>
      <w:r>
        <w:rPr>
          <w:b/>
          <w:bCs/>
          <w:sz w:val="20"/>
          <w:szCs w:val="20"/>
        </w:rPr>
        <w:tab/>
      </w:r>
      <w:r>
        <w:rPr>
          <w:b/>
          <w:bCs/>
          <w:sz w:val="20"/>
          <w:szCs w:val="20"/>
        </w:rPr>
        <w:tab/>
      </w:r>
      <w:r w:rsidR="00445C7D" w:rsidRPr="00445C7D">
        <w:rPr>
          <w:bCs/>
          <w:sz w:val="20"/>
          <w:szCs w:val="20"/>
        </w:rPr>
        <w:t>70.2</w:t>
      </w:r>
      <w:r>
        <w:rPr>
          <w:bCs/>
          <w:sz w:val="20"/>
          <w:szCs w:val="20"/>
        </w:rPr>
        <w:tab/>
        <w:t xml:space="preserve">Cllr Aluko informed the meeting that he had </w:t>
      </w:r>
      <w:r w:rsidR="00817301">
        <w:rPr>
          <w:bCs/>
          <w:sz w:val="20"/>
          <w:szCs w:val="20"/>
        </w:rPr>
        <w:t>re-</w:t>
      </w:r>
      <w:r>
        <w:rPr>
          <w:bCs/>
          <w:sz w:val="20"/>
          <w:szCs w:val="20"/>
        </w:rPr>
        <w:t>viewed the Terms and Condition</w:t>
      </w:r>
      <w:r w:rsidR="00817301">
        <w:rPr>
          <w:bCs/>
          <w:sz w:val="20"/>
          <w:szCs w:val="20"/>
        </w:rPr>
        <w:t>s</w:t>
      </w:r>
      <w:r>
        <w:rPr>
          <w:bCs/>
          <w:sz w:val="20"/>
          <w:szCs w:val="20"/>
        </w:rPr>
        <w:t xml:space="preserve"> of the Contract with </w:t>
      </w:r>
    </w:p>
    <w:p w:rsidR="00817301" w:rsidRDefault="00817301" w:rsidP="00C86EE9">
      <w:pPr>
        <w:rPr>
          <w:bCs/>
          <w:sz w:val="20"/>
          <w:szCs w:val="20"/>
        </w:rPr>
      </w:pPr>
      <w:r>
        <w:rPr>
          <w:bCs/>
          <w:sz w:val="20"/>
          <w:szCs w:val="20"/>
        </w:rPr>
        <w:tab/>
      </w:r>
      <w:r>
        <w:rPr>
          <w:bCs/>
          <w:sz w:val="20"/>
          <w:szCs w:val="20"/>
        </w:rPr>
        <w:tab/>
      </w:r>
      <w:r>
        <w:rPr>
          <w:bCs/>
          <w:sz w:val="20"/>
          <w:szCs w:val="20"/>
        </w:rPr>
        <w:tab/>
      </w:r>
      <w:r w:rsidR="00E47339">
        <w:rPr>
          <w:bCs/>
          <w:sz w:val="20"/>
          <w:szCs w:val="20"/>
        </w:rPr>
        <w:t xml:space="preserve">2commune </w:t>
      </w:r>
      <w:r>
        <w:rPr>
          <w:bCs/>
          <w:sz w:val="20"/>
          <w:szCs w:val="20"/>
        </w:rPr>
        <w:t xml:space="preserve"> </w:t>
      </w:r>
      <w:r w:rsidR="00E47339">
        <w:rPr>
          <w:bCs/>
          <w:sz w:val="20"/>
          <w:szCs w:val="20"/>
        </w:rPr>
        <w:t xml:space="preserve">and no actions were raised.   It was noted that funding has been requested from the New Homes </w:t>
      </w:r>
    </w:p>
    <w:p w:rsidR="00817301" w:rsidRDefault="00817301" w:rsidP="00C86EE9">
      <w:pPr>
        <w:rPr>
          <w:bCs/>
          <w:sz w:val="20"/>
          <w:szCs w:val="20"/>
        </w:rPr>
      </w:pPr>
      <w:r>
        <w:rPr>
          <w:bCs/>
          <w:sz w:val="20"/>
          <w:szCs w:val="20"/>
        </w:rPr>
        <w:tab/>
      </w:r>
      <w:r>
        <w:rPr>
          <w:bCs/>
          <w:sz w:val="20"/>
          <w:szCs w:val="20"/>
        </w:rPr>
        <w:tab/>
      </w:r>
      <w:r>
        <w:rPr>
          <w:bCs/>
          <w:sz w:val="20"/>
          <w:szCs w:val="20"/>
        </w:rPr>
        <w:tab/>
      </w:r>
      <w:r w:rsidR="00E47339">
        <w:rPr>
          <w:bCs/>
          <w:sz w:val="20"/>
          <w:szCs w:val="20"/>
        </w:rPr>
        <w:t xml:space="preserve">Bonus Scheme and once received we will </w:t>
      </w:r>
      <w:r w:rsidR="00AE30C0">
        <w:rPr>
          <w:bCs/>
          <w:sz w:val="20"/>
          <w:szCs w:val="20"/>
        </w:rPr>
        <w:t>enter a</w:t>
      </w:r>
      <w:r w:rsidR="00E47339">
        <w:rPr>
          <w:bCs/>
          <w:sz w:val="20"/>
          <w:szCs w:val="20"/>
        </w:rPr>
        <w:t xml:space="preserve"> contract and update our website accordingly.  </w:t>
      </w:r>
    </w:p>
    <w:p w:rsidR="00E47339" w:rsidRPr="00E47339" w:rsidRDefault="00E47339" w:rsidP="00817301">
      <w:pPr>
        <w:ind w:left="7920" w:firstLine="720"/>
        <w:rPr>
          <w:b/>
          <w:bCs/>
          <w:sz w:val="20"/>
          <w:szCs w:val="20"/>
        </w:rPr>
      </w:pPr>
      <w:r w:rsidRPr="00E47339">
        <w:rPr>
          <w:b/>
          <w:bCs/>
          <w:sz w:val="20"/>
          <w:szCs w:val="20"/>
        </w:rPr>
        <w:t xml:space="preserve">Action: </w:t>
      </w:r>
      <w:r w:rsidR="00817301">
        <w:rPr>
          <w:b/>
          <w:bCs/>
          <w:sz w:val="20"/>
          <w:szCs w:val="20"/>
        </w:rPr>
        <w:t>Cllr Aluko</w:t>
      </w:r>
      <w:r w:rsidRPr="00E47339">
        <w:rPr>
          <w:b/>
          <w:bCs/>
          <w:sz w:val="20"/>
          <w:szCs w:val="20"/>
        </w:rPr>
        <w:t xml:space="preserve"> </w:t>
      </w: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445C7D">
        <w:rPr>
          <w:b/>
          <w:bCs/>
          <w:sz w:val="20"/>
          <w:szCs w:val="20"/>
        </w:rPr>
        <w:t>71</w:t>
      </w:r>
      <w:r w:rsidR="00445C7D">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445C7D">
        <w:rPr>
          <w:bCs/>
        </w:rPr>
        <w:t>71</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F87B8F">
        <w:rPr>
          <w:b/>
          <w:bCs/>
        </w:rPr>
        <w:t>7</w:t>
      </w:r>
      <w:r w:rsidRPr="00751379">
        <w:rPr>
          <w:b/>
          <w:bCs/>
        </w:rPr>
        <w:t>/</w:t>
      </w:r>
      <w:r w:rsidR="00445C7D">
        <w:rPr>
          <w:b/>
          <w:bCs/>
        </w:rPr>
        <w:t>72</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445C7D">
        <w:rPr>
          <w:bCs/>
        </w:rPr>
        <w:t>72</w:t>
      </w:r>
      <w:r w:rsidR="00E47339">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BB78E7">
      <w:pPr>
        <w:pStyle w:val="Header"/>
        <w:tabs>
          <w:tab w:val="clear" w:pos="4153"/>
          <w:tab w:val="clear" w:pos="8306"/>
          <w:tab w:val="left" w:pos="1653"/>
        </w:tabs>
        <w:jc w:val="both"/>
        <w:rPr>
          <w:b/>
        </w:rPr>
      </w:pPr>
    </w:p>
    <w:p w:rsidR="0078171E" w:rsidRPr="00751379" w:rsidRDefault="00D52911" w:rsidP="00BB78E7">
      <w:pPr>
        <w:pStyle w:val="Header"/>
        <w:tabs>
          <w:tab w:val="clear" w:pos="4153"/>
          <w:tab w:val="clear" w:pos="8306"/>
          <w:tab w:val="left" w:pos="1653"/>
        </w:tabs>
        <w:jc w:val="both"/>
        <w:rPr>
          <w:b/>
          <w:bCs/>
        </w:rPr>
      </w:pPr>
      <w:r>
        <w:rPr>
          <w:b/>
        </w:rPr>
        <w:t>1</w:t>
      </w:r>
      <w:r w:rsidR="00A91BA8">
        <w:rPr>
          <w:b/>
        </w:rPr>
        <w:t>7</w:t>
      </w:r>
      <w:r>
        <w:rPr>
          <w:b/>
        </w:rPr>
        <w:t>/</w:t>
      </w:r>
      <w:r w:rsidR="00445C7D">
        <w:rPr>
          <w:b/>
        </w:rPr>
        <w:t>73</w:t>
      </w:r>
      <w:r>
        <w:rPr>
          <w:b/>
        </w:rPr>
        <w:t xml:space="preserve"> </w:t>
      </w:r>
      <w:r w:rsidR="00445C7D">
        <w:rPr>
          <w:b/>
        </w:rPr>
        <w:t xml:space="preserve">  </w:t>
      </w:r>
      <w:r>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E47339" w:rsidRDefault="00E47339" w:rsidP="00E47339">
      <w:pPr>
        <w:ind w:left="720" w:firstLine="720"/>
        <w:rPr>
          <w:sz w:val="20"/>
          <w:szCs w:val="20"/>
        </w:rPr>
      </w:pPr>
    </w:p>
    <w:p w:rsidR="00E47339" w:rsidRDefault="00445C7D" w:rsidP="00445C7D">
      <w:pPr>
        <w:ind w:left="720" w:firstLine="720"/>
        <w:rPr>
          <w:sz w:val="20"/>
          <w:szCs w:val="20"/>
        </w:rPr>
      </w:pPr>
      <w:r>
        <w:rPr>
          <w:sz w:val="20"/>
          <w:szCs w:val="20"/>
        </w:rPr>
        <w:t>73</w:t>
      </w:r>
      <w:r w:rsidR="00E47339">
        <w:rPr>
          <w:sz w:val="20"/>
          <w:szCs w:val="20"/>
        </w:rPr>
        <w:t>.1</w:t>
      </w:r>
      <w:r w:rsidR="0055360B">
        <w:rPr>
          <w:sz w:val="20"/>
          <w:szCs w:val="20"/>
        </w:rPr>
        <w:tab/>
      </w:r>
      <w:r>
        <w:rPr>
          <w:sz w:val="20"/>
          <w:szCs w:val="20"/>
        </w:rPr>
        <w:t>It was noted that the next Parish Council Meeting will be held on Thursday 4</w:t>
      </w:r>
      <w:r w:rsidRPr="00445C7D">
        <w:rPr>
          <w:sz w:val="20"/>
          <w:szCs w:val="20"/>
          <w:vertAlign w:val="superscript"/>
        </w:rPr>
        <w:t>th</w:t>
      </w:r>
      <w:r>
        <w:rPr>
          <w:sz w:val="20"/>
          <w:szCs w:val="20"/>
        </w:rPr>
        <w:t xml:space="preserve"> May 2017</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w:t>
      </w:r>
    </w:p>
    <w:p w:rsidR="001B423E" w:rsidRDefault="00DC2E4C" w:rsidP="001B423E">
      <w:pPr>
        <w:ind w:left="2160"/>
        <w:rPr>
          <w:sz w:val="20"/>
          <w:szCs w:val="20"/>
        </w:rPr>
      </w:pPr>
      <w:r>
        <w:rPr>
          <w:sz w:val="20"/>
          <w:szCs w:val="20"/>
        </w:rPr>
        <w:t xml:space="preserve">in the </w:t>
      </w:r>
      <w:r w:rsidR="00B52922">
        <w:rPr>
          <w:sz w:val="20"/>
          <w:szCs w:val="20"/>
        </w:rPr>
        <w:t>S</w:t>
      </w:r>
      <w:r>
        <w:rPr>
          <w:sz w:val="20"/>
          <w:szCs w:val="20"/>
        </w:rPr>
        <w:t xml:space="preserve">mall </w:t>
      </w:r>
      <w:r w:rsidR="00B52922">
        <w:rPr>
          <w:sz w:val="20"/>
          <w:szCs w:val="20"/>
        </w:rPr>
        <w:t>H</w:t>
      </w:r>
      <w:r>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r w:rsidR="00445C7D">
        <w:rPr>
          <w:sz w:val="20"/>
          <w:szCs w:val="20"/>
        </w:rPr>
        <w:t>AGM will commence at 7pm</w:t>
      </w:r>
      <w:r w:rsidR="001B423E">
        <w:rPr>
          <w:sz w:val="20"/>
          <w:szCs w:val="20"/>
        </w:rPr>
        <w:t>.</w:t>
      </w:r>
      <w:r w:rsidR="00D814AB">
        <w:rPr>
          <w:sz w:val="20"/>
          <w:szCs w:val="20"/>
        </w:rPr>
        <w:t xml:space="preserve">  </w:t>
      </w:r>
    </w:p>
    <w:p w:rsidR="00C63095" w:rsidRDefault="00D814AB" w:rsidP="001B423E">
      <w:pPr>
        <w:ind w:left="2160"/>
        <w:rPr>
          <w:sz w:val="20"/>
          <w:szCs w:val="20"/>
        </w:rPr>
      </w:pPr>
      <w:r>
        <w:rPr>
          <w:sz w:val="20"/>
          <w:szCs w:val="20"/>
        </w:rPr>
        <w:t xml:space="preserve">There being no further business the Chairman </w:t>
      </w:r>
      <w:r w:rsidR="008E23D5">
        <w:rPr>
          <w:sz w:val="20"/>
          <w:szCs w:val="20"/>
        </w:rPr>
        <w:t>c</w:t>
      </w:r>
      <w:r>
        <w:rPr>
          <w:sz w:val="20"/>
          <w:szCs w:val="20"/>
        </w:rPr>
        <w:t>losed the meeting</w:t>
      </w:r>
      <w:r w:rsidR="00F87B8F">
        <w:rPr>
          <w:sz w:val="20"/>
          <w:szCs w:val="20"/>
        </w:rPr>
        <w:t xml:space="preserve"> </w:t>
      </w:r>
      <w:r>
        <w:rPr>
          <w:sz w:val="20"/>
          <w:szCs w:val="20"/>
        </w:rPr>
        <w:t>at</w:t>
      </w:r>
      <w:r w:rsidR="003C74AA">
        <w:rPr>
          <w:sz w:val="20"/>
          <w:szCs w:val="20"/>
        </w:rPr>
        <w:t xml:space="preserve"> </w:t>
      </w:r>
      <w:r w:rsidR="00E47339">
        <w:rPr>
          <w:sz w:val="20"/>
          <w:szCs w:val="20"/>
        </w:rPr>
        <w:t>8.</w:t>
      </w:r>
      <w:r w:rsidR="00445C7D">
        <w:rPr>
          <w:sz w:val="20"/>
          <w:szCs w:val="20"/>
        </w:rPr>
        <w:t>5</w:t>
      </w:r>
      <w:r w:rsidR="00E47339">
        <w:rPr>
          <w:sz w:val="20"/>
          <w:szCs w:val="20"/>
        </w:rPr>
        <w:t>5</w:t>
      </w:r>
      <w:r w:rsidR="009E1BE2">
        <w:rPr>
          <w:sz w:val="20"/>
          <w:szCs w:val="20"/>
        </w:rPr>
        <w:t>pm.</w:t>
      </w:r>
      <w:r>
        <w:rPr>
          <w:sz w:val="20"/>
          <w:szCs w:val="20"/>
        </w:rPr>
        <w:t xml:space="preserve"> </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924527" w:rsidP="003F6387">
            <w:pPr>
              <w:rPr>
                <w:sz w:val="20"/>
                <w:szCs w:val="20"/>
              </w:rPr>
            </w:pPr>
            <w:r>
              <w:rPr>
                <w:sz w:val="20"/>
                <w:szCs w:val="20"/>
              </w:rPr>
              <w:t>59.2</w:t>
            </w:r>
          </w:p>
        </w:tc>
        <w:tc>
          <w:tcPr>
            <w:tcW w:w="5157" w:type="dxa"/>
          </w:tcPr>
          <w:p w:rsidR="00C63095" w:rsidRDefault="00924527" w:rsidP="00C63095">
            <w:pPr>
              <w:rPr>
                <w:sz w:val="20"/>
                <w:szCs w:val="20"/>
              </w:rPr>
            </w:pPr>
            <w:r>
              <w:rPr>
                <w:sz w:val="20"/>
                <w:szCs w:val="20"/>
              </w:rPr>
              <w:t>Funding available for Junction 15 roundabout</w:t>
            </w:r>
          </w:p>
        </w:tc>
        <w:tc>
          <w:tcPr>
            <w:tcW w:w="3490" w:type="dxa"/>
          </w:tcPr>
          <w:p w:rsidR="008E23D5" w:rsidRDefault="00924527" w:rsidP="008E23D5">
            <w:pPr>
              <w:rPr>
                <w:sz w:val="20"/>
                <w:szCs w:val="20"/>
              </w:rPr>
            </w:pPr>
            <w:r>
              <w:rPr>
                <w:sz w:val="20"/>
                <w:szCs w:val="20"/>
              </w:rPr>
              <w:t xml:space="preserve">District Councillor A Grant </w:t>
            </w:r>
          </w:p>
        </w:tc>
      </w:tr>
      <w:tr w:rsidR="00C63095" w:rsidTr="00066080">
        <w:tc>
          <w:tcPr>
            <w:tcW w:w="825" w:type="dxa"/>
          </w:tcPr>
          <w:p w:rsidR="00C63095" w:rsidRDefault="00924527" w:rsidP="001D50F9">
            <w:pPr>
              <w:rPr>
                <w:sz w:val="20"/>
                <w:szCs w:val="20"/>
              </w:rPr>
            </w:pPr>
            <w:r>
              <w:rPr>
                <w:sz w:val="20"/>
                <w:szCs w:val="20"/>
              </w:rPr>
              <w:t>66.3</w:t>
            </w:r>
          </w:p>
        </w:tc>
        <w:tc>
          <w:tcPr>
            <w:tcW w:w="5157" w:type="dxa"/>
          </w:tcPr>
          <w:p w:rsidR="00C63095" w:rsidRDefault="00924527" w:rsidP="001D50F9">
            <w:pPr>
              <w:rPr>
                <w:sz w:val="20"/>
                <w:szCs w:val="20"/>
              </w:rPr>
            </w:pPr>
            <w:r>
              <w:rPr>
                <w:sz w:val="20"/>
                <w:szCs w:val="20"/>
              </w:rPr>
              <w:t xml:space="preserve">May </w:t>
            </w:r>
            <w:r w:rsidR="00AB09D0">
              <w:rPr>
                <w:sz w:val="20"/>
                <w:szCs w:val="20"/>
              </w:rPr>
              <w:t>agenda item: U</w:t>
            </w:r>
            <w:r>
              <w:rPr>
                <w:sz w:val="20"/>
                <w:szCs w:val="20"/>
              </w:rPr>
              <w:t>pdate on the Draft Local Plan</w:t>
            </w:r>
          </w:p>
        </w:tc>
        <w:tc>
          <w:tcPr>
            <w:tcW w:w="3490" w:type="dxa"/>
          </w:tcPr>
          <w:p w:rsidR="00C63095" w:rsidRDefault="00924527" w:rsidP="001D50F9">
            <w:pPr>
              <w:rPr>
                <w:sz w:val="20"/>
                <w:szCs w:val="20"/>
              </w:rPr>
            </w:pPr>
            <w:r>
              <w:rPr>
                <w:sz w:val="20"/>
                <w:szCs w:val="20"/>
              </w:rPr>
              <w:t xml:space="preserve">Cllrs Millerchip/Huddart </w:t>
            </w:r>
          </w:p>
        </w:tc>
      </w:tr>
      <w:tr w:rsidR="00B27327" w:rsidTr="00066080">
        <w:tc>
          <w:tcPr>
            <w:tcW w:w="825" w:type="dxa"/>
          </w:tcPr>
          <w:p w:rsidR="00B27327" w:rsidRDefault="00924527" w:rsidP="001D50F9">
            <w:pPr>
              <w:rPr>
                <w:sz w:val="20"/>
                <w:szCs w:val="20"/>
              </w:rPr>
            </w:pPr>
            <w:r>
              <w:rPr>
                <w:sz w:val="20"/>
                <w:szCs w:val="20"/>
              </w:rPr>
              <w:t>66.4</w:t>
            </w:r>
          </w:p>
        </w:tc>
        <w:tc>
          <w:tcPr>
            <w:tcW w:w="5157" w:type="dxa"/>
          </w:tcPr>
          <w:p w:rsidR="00B27327" w:rsidRDefault="00924527" w:rsidP="00282FCF">
            <w:pPr>
              <w:rPr>
                <w:sz w:val="20"/>
                <w:szCs w:val="20"/>
              </w:rPr>
            </w:pPr>
            <w:r>
              <w:rPr>
                <w:sz w:val="20"/>
                <w:szCs w:val="20"/>
              </w:rPr>
              <w:t xml:space="preserve">Update on mapping system </w:t>
            </w:r>
          </w:p>
        </w:tc>
        <w:tc>
          <w:tcPr>
            <w:tcW w:w="3490" w:type="dxa"/>
          </w:tcPr>
          <w:p w:rsidR="00B27327" w:rsidRDefault="00924527" w:rsidP="001D50F9">
            <w:pPr>
              <w:rPr>
                <w:sz w:val="20"/>
                <w:szCs w:val="20"/>
              </w:rPr>
            </w:pPr>
            <w:r>
              <w:rPr>
                <w:sz w:val="20"/>
                <w:szCs w:val="20"/>
              </w:rPr>
              <w:t>Cllr Millerchip</w:t>
            </w:r>
          </w:p>
        </w:tc>
      </w:tr>
      <w:tr w:rsidR="008E23D5" w:rsidTr="00066080">
        <w:tc>
          <w:tcPr>
            <w:tcW w:w="825" w:type="dxa"/>
          </w:tcPr>
          <w:p w:rsidR="008E23D5" w:rsidRDefault="00924527" w:rsidP="001D50F9">
            <w:pPr>
              <w:rPr>
                <w:sz w:val="20"/>
                <w:szCs w:val="20"/>
              </w:rPr>
            </w:pPr>
            <w:r>
              <w:rPr>
                <w:sz w:val="20"/>
                <w:szCs w:val="20"/>
              </w:rPr>
              <w:t>66.5</w:t>
            </w:r>
          </w:p>
        </w:tc>
        <w:tc>
          <w:tcPr>
            <w:tcW w:w="5157" w:type="dxa"/>
          </w:tcPr>
          <w:p w:rsidR="008E23D5" w:rsidRDefault="00924527" w:rsidP="00282FCF">
            <w:pPr>
              <w:rPr>
                <w:sz w:val="20"/>
                <w:szCs w:val="20"/>
              </w:rPr>
            </w:pPr>
            <w:r>
              <w:rPr>
                <w:sz w:val="20"/>
                <w:szCs w:val="20"/>
              </w:rPr>
              <w:t>May agenda item: Update on trees at Rowan Close</w:t>
            </w:r>
          </w:p>
        </w:tc>
        <w:tc>
          <w:tcPr>
            <w:tcW w:w="3490" w:type="dxa"/>
          </w:tcPr>
          <w:p w:rsidR="008E23D5" w:rsidRDefault="00924527" w:rsidP="001D50F9">
            <w:pPr>
              <w:rPr>
                <w:sz w:val="20"/>
                <w:szCs w:val="20"/>
              </w:rPr>
            </w:pPr>
            <w:r>
              <w:rPr>
                <w:sz w:val="20"/>
                <w:szCs w:val="20"/>
              </w:rPr>
              <w:t>Cllr Millerchip/Huddart</w:t>
            </w:r>
          </w:p>
        </w:tc>
      </w:tr>
      <w:tr w:rsidR="008E23D5" w:rsidTr="00066080">
        <w:tc>
          <w:tcPr>
            <w:tcW w:w="825" w:type="dxa"/>
          </w:tcPr>
          <w:p w:rsidR="008E23D5" w:rsidRDefault="00AB09D0" w:rsidP="001D50F9">
            <w:pPr>
              <w:rPr>
                <w:sz w:val="20"/>
                <w:szCs w:val="20"/>
              </w:rPr>
            </w:pPr>
            <w:r>
              <w:rPr>
                <w:sz w:val="20"/>
                <w:szCs w:val="20"/>
              </w:rPr>
              <w:t>66.6</w:t>
            </w:r>
          </w:p>
        </w:tc>
        <w:tc>
          <w:tcPr>
            <w:tcW w:w="5157" w:type="dxa"/>
          </w:tcPr>
          <w:p w:rsidR="008E23D5" w:rsidRDefault="00AB09D0" w:rsidP="00282FCF">
            <w:pPr>
              <w:rPr>
                <w:sz w:val="20"/>
                <w:szCs w:val="20"/>
              </w:rPr>
            </w:pPr>
            <w:r>
              <w:rPr>
                <w:sz w:val="20"/>
                <w:szCs w:val="20"/>
              </w:rPr>
              <w:t xml:space="preserve">Traffic Regulation Order for 20mph zones in the Parish </w:t>
            </w:r>
          </w:p>
        </w:tc>
        <w:tc>
          <w:tcPr>
            <w:tcW w:w="3490" w:type="dxa"/>
          </w:tcPr>
          <w:p w:rsidR="008E23D5" w:rsidRDefault="00AB09D0" w:rsidP="001D50F9">
            <w:pPr>
              <w:rPr>
                <w:sz w:val="20"/>
                <w:szCs w:val="20"/>
              </w:rPr>
            </w:pPr>
            <w:r>
              <w:rPr>
                <w:sz w:val="20"/>
                <w:szCs w:val="20"/>
              </w:rPr>
              <w:t xml:space="preserve">Parish Clerk </w:t>
            </w:r>
          </w:p>
        </w:tc>
      </w:tr>
      <w:tr w:rsidR="00924527" w:rsidTr="00066080">
        <w:tc>
          <w:tcPr>
            <w:tcW w:w="825" w:type="dxa"/>
          </w:tcPr>
          <w:p w:rsidR="00924527" w:rsidRDefault="00AB09D0" w:rsidP="001D50F9">
            <w:pPr>
              <w:rPr>
                <w:sz w:val="20"/>
                <w:szCs w:val="20"/>
              </w:rPr>
            </w:pPr>
            <w:r>
              <w:rPr>
                <w:sz w:val="20"/>
                <w:szCs w:val="20"/>
              </w:rPr>
              <w:t>67.3</w:t>
            </w:r>
          </w:p>
        </w:tc>
        <w:tc>
          <w:tcPr>
            <w:tcW w:w="5157" w:type="dxa"/>
          </w:tcPr>
          <w:p w:rsidR="00924527" w:rsidRDefault="00AB09D0" w:rsidP="00282FCF">
            <w:pPr>
              <w:rPr>
                <w:sz w:val="20"/>
                <w:szCs w:val="20"/>
              </w:rPr>
            </w:pPr>
            <w:r>
              <w:rPr>
                <w:sz w:val="20"/>
                <w:szCs w:val="20"/>
              </w:rPr>
              <w:t>May agenda item – Update on Clock tower quotes</w:t>
            </w:r>
          </w:p>
        </w:tc>
        <w:tc>
          <w:tcPr>
            <w:tcW w:w="3490" w:type="dxa"/>
          </w:tcPr>
          <w:p w:rsidR="00924527" w:rsidRDefault="00AB09D0" w:rsidP="001D50F9">
            <w:pPr>
              <w:rPr>
                <w:sz w:val="20"/>
                <w:szCs w:val="20"/>
              </w:rPr>
            </w:pPr>
            <w:r>
              <w:rPr>
                <w:sz w:val="20"/>
                <w:szCs w:val="20"/>
              </w:rPr>
              <w:t>Cllr Fry</w:t>
            </w:r>
          </w:p>
        </w:tc>
      </w:tr>
      <w:tr w:rsidR="00924527" w:rsidTr="00066080">
        <w:tc>
          <w:tcPr>
            <w:tcW w:w="825" w:type="dxa"/>
          </w:tcPr>
          <w:p w:rsidR="00924527" w:rsidRDefault="001B423E" w:rsidP="001D50F9">
            <w:pPr>
              <w:rPr>
                <w:sz w:val="20"/>
                <w:szCs w:val="20"/>
              </w:rPr>
            </w:pPr>
            <w:r>
              <w:rPr>
                <w:sz w:val="20"/>
                <w:szCs w:val="20"/>
              </w:rPr>
              <w:t>70.2</w:t>
            </w:r>
          </w:p>
        </w:tc>
        <w:tc>
          <w:tcPr>
            <w:tcW w:w="5157" w:type="dxa"/>
          </w:tcPr>
          <w:p w:rsidR="00924527" w:rsidRDefault="001B423E" w:rsidP="00282FCF">
            <w:pPr>
              <w:rPr>
                <w:sz w:val="20"/>
                <w:szCs w:val="20"/>
              </w:rPr>
            </w:pPr>
            <w:r>
              <w:rPr>
                <w:sz w:val="20"/>
                <w:szCs w:val="20"/>
              </w:rPr>
              <w:t>May agenda item – Update on funding for the new website</w:t>
            </w:r>
          </w:p>
        </w:tc>
        <w:tc>
          <w:tcPr>
            <w:tcW w:w="3490" w:type="dxa"/>
          </w:tcPr>
          <w:p w:rsidR="00924527" w:rsidRDefault="001B423E" w:rsidP="001D50F9">
            <w:pPr>
              <w:rPr>
                <w:sz w:val="20"/>
                <w:szCs w:val="20"/>
              </w:rPr>
            </w:pPr>
            <w:r>
              <w:rPr>
                <w:sz w:val="20"/>
                <w:szCs w:val="20"/>
              </w:rPr>
              <w:t xml:space="preserve">Cllr Aluko </w:t>
            </w:r>
          </w:p>
        </w:tc>
      </w:tr>
    </w:tbl>
    <w:p w:rsidR="00C63095" w:rsidRPr="000C4BB4" w:rsidRDefault="00C63095" w:rsidP="009B4CE4">
      <w:pPr>
        <w:rPr>
          <w:sz w:val="20"/>
          <w:szCs w:val="20"/>
        </w:rPr>
      </w:pPr>
    </w:p>
    <w:sectPr w:rsidR="00C63095" w:rsidRPr="000C4BB4" w:rsidSect="001D0CA7">
      <w:footerReference w:type="default" r:id="rId10"/>
      <w:pgSz w:w="11906" w:h="16838" w:code="9"/>
      <w:pgMar w:top="238" w:right="352" w:bottom="249" w:left="340" w:header="720" w:footer="72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31" w:rsidRDefault="00F63131">
      <w:r>
        <w:separator/>
      </w:r>
    </w:p>
  </w:endnote>
  <w:endnote w:type="continuationSeparator" w:id="0">
    <w:p w:rsidR="00F63131" w:rsidRDefault="00F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43607"/>
      <w:docPartObj>
        <w:docPartGallery w:val="Page Numbers (Bottom of Page)"/>
        <w:docPartUnique/>
      </w:docPartObj>
    </w:sdtPr>
    <w:sdtEndPr>
      <w:rPr>
        <w:noProof/>
      </w:rPr>
    </w:sdtEndPr>
    <w:sdtContent>
      <w:p w:rsidR="001D0CA7" w:rsidRDefault="001D0CA7">
        <w:pPr>
          <w:pStyle w:val="Footer"/>
          <w:jc w:val="center"/>
        </w:pPr>
        <w:r>
          <w:fldChar w:fldCharType="begin"/>
        </w:r>
        <w:r>
          <w:instrText xml:space="preserve"> PAGE   \* MERGEFORMAT </w:instrText>
        </w:r>
        <w:r>
          <w:fldChar w:fldCharType="separate"/>
        </w:r>
        <w:r w:rsidR="00C05E3C">
          <w:rPr>
            <w:noProof/>
          </w:rPr>
          <w:t>10</w:t>
        </w:r>
        <w:r>
          <w:rPr>
            <w:noProof/>
          </w:rPr>
          <w:fldChar w:fldCharType="end"/>
        </w:r>
      </w:p>
    </w:sdtContent>
  </w:sdt>
  <w:p w:rsidR="00883E76" w:rsidRPr="001D0CA7" w:rsidRDefault="00883E76" w:rsidP="001D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31" w:rsidRDefault="00F63131">
      <w:r>
        <w:separator/>
      </w:r>
    </w:p>
  </w:footnote>
  <w:footnote w:type="continuationSeparator" w:id="0">
    <w:p w:rsidR="00F63131" w:rsidRDefault="00F6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305"/>
    <w:multiLevelType w:val="hybridMultilevel"/>
    <w:tmpl w:val="C7AC8F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23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70A3"/>
    <w:rsid w:val="001C7A6A"/>
    <w:rsid w:val="001D018D"/>
    <w:rsid w:val="001D0536"/>
    <w:rsid w:val="001D0CA7"/>
    <w:rsid w:val="001D0DEC"/>
    <w:rsid w:val="001D0E9E"/>
    <w:rsid w:val="001D1D95"/>
    <w:rsid w:val="001D20D0"/>
    <w:rsid w:val="001D2153"/>
    <w:rsid w:val="001D350D"/>
    <w:rsid w:val="001D354F"/>
    <w:rsid w:val="001D3910"/>
    <w:rsid w:val="001D412E"/>
    <w:rsid w:val="001D4170"/>
    <w:rsid w:val="001D4704"/>
    <w:rsid w:val="001D4891"/>
    <w:rsid w:val="001D4E43"/>
    <w:rsid w:val="001D50F9"/>
    <w:rsid w:val="001D5120"/>
    <w:rsid w:val="001D5796"/>
    <w:rsid w:val="001D5A2C"/>
    <w:rsid w:val="001D5FA7"/>
    <w:rsid w:val="001E0452"/>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3AD4"/>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EE4"/>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3B5E"/>
    <w:rsid w:val="00403FA5"/>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1EE3"/>
    <w:rsid w:val="0044218C"/>
    <w:rsid w:val="00442763"/>
    <w:rsid w:val="00442937"/>
    <w:rsid w:val="00442ACD"/>
    <w:rsid w:val="00442E8D"/>
    <w:rsid w:val="00443C97"/>
    <w:rsid w:val="0044416F"/>
    <w:rsid w:val="0044441C"/>
    <w:rsid w:val="00444F15"/>
    <w:rsid w:val="00445772"/>
    <w:rsid w:val="00445C7D"/>
    <w:rsid w:val="0044657D"/>
    <w:rsid w:val="00446EC6"/>
    <w:rsid w:val="00447ACE"/>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2D48"/>
    <w:rsid w:val="00473301"/>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0A73"/>
    <w:rsid w:val="005620CF"/>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4313"/>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2BC"/>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18C1"/>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547"/>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C2"/>
    <w:rsid w:val="006F2F42"/>
    <w:rsid w:val="006F303B"/>
    <w:rsid w:val="006F4664"/>
    <w:rsid w:val="006F4BB7"/>
    <w:rsid w:val="006F4DF6"/>
    <w:rsid w:val="006F5826"/>
    <w:rsid w:val="006F5F23"/>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2A78"/>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4785"/>
    <w:rsid w:val="00815BB7"/>
    <w:rsid w:val="00815EBE"/>
    <w:rsid w:val="00815F20"/>
    <w:rsid w:val="00816433"/>
    <w:rsid w:val="008165F1"/>
    <w:rsid w:val="00816720"/>
    <w:rsid w:val="00817301"/>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23E"/>
    <w:rsid w:val="00856747"/>
    <w:rsid w:val="00857224"/>
    <w:rsid w:val="00857C5D"/>
    <w:rsid w:val="00860502"/>
    <w:rsid w:val="00861FF2"/>
    <w:rsid w:val="008629DC"/>
    <w:rsid w:val="00862A9C"/>
    <w:rsid w:val="008632DE"/>
    <w:rsid w:val="00865195"/>
    <w:rsid w:val="00866E50"/>
    <w:rsid w:val="008678AC"/>
    <w:rsid w:val="00870144"/>
    <w:rsid w:val="0087079D"/>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13B"/>
    <w:rsid w:val="00881E01"/>
    <w:rsid w:val="00881E2E"/>
    <w:rsid w:val="008828E4"/>
    <w:rsid w:val="008832D4"/>
    <w:rsid w:val="00883E76"/>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338E"/>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527"/>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4B97"/>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0B6"/>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670"/>
    <w:rsid w:val="00965829"/>
    <w:rsid w:val="009659D7"/>
    <w:rsid w:val="00966222"/>
    <w:rsid w:val="0096624F"/>
    <w:rsid w:val="009677B4"/>
    <w:rsid w:val="00967E35"/>
    <w:rsid w:val="00970EE6"/>
    <w:rsid w:val="00970FD1"/>
    <w:rsid w:val="00972460"/>
    <w:rsid w:val="009730CB"/>
    <w:rsid w:val="00973DD7"/>
    <w:rsid w:val="00975805"/>
    <w:rsid w:val="00975B5D"/>
    <w:rsid w:val="009765A6"/>
    <w:rsid w:val="00976E38"/>
    <w:rsid w:val="00976EE7"/>
    <w:rsid w:val="00977872"/>
    <w:rsid w:val="00980819"/>
    <w:rsid w:val="00981073"/>
    <w:rsid w:val="009813A4"/>
    <w:rsid w:val="00981FAB"/>
    <w:rsid w:val="0098263A"/>
    <w:rsid w:val="00982FAA"/>
    <w:rsid w:val="009831F6"/>
    <w:rsid w:val="00983A8F"/>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6F"/>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52D5"/>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9D0"/>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92B"/>
    <w:rsid w:val="00AD5A0F"/>
    <w:rsid w:val="00AD5B73"/>
    <w:rsid w:val="00AD61E5"/>
    <w:rsid w:val="00AD6660"/>
    <w:rsid w:val="00AD6871"/>
    <w:rsid w:val="00AD6FE4"/>
    <w:rsid w:val="00AD7682"/>
    <w:rsid w:val="00AE1C38"/>
    <w:rsid w:val="00AE30C0"/>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3C2C"/>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0F0"/>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7564"/>
    <w:rsid w:val="00BD7ADF"/>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2906"/>
    <w:rsid w:val="00C03172"/>
    <w:rsid w:val="00C031BA"/>
    <w:rsid w:val="00C0430E"/>
    <w:rsid w:val="00C050B0"/>
    <w:rsid w:val="00C0520E"/>
    <w:rsid w:val="00C053FD"/>
    <w:rsid w:val="00C055BC"/>
    <w:rsid w:val="00C05E3C"/>
    <w:rsid w:val="00C07422"/>
    <w:rsid w:val="00C10696"/>
    <w:rsid w:val="00C10721"/>
    <w:rsid w:val="00C10B69"/>
    <w:rsid w:val="00C1152A"/>
    <w:rsid w:val="00C115E2"/>
    <w:rsid w:val="00C118CB"/>
    <w:rsid w:val="00C11AB5"/>
    <w:rsid w:val="00C11F35"/>
    <w:rsid w:val="00C12422"/>
    <w:rsid w:val="00C12B0F"/>
    <w:rsid w:val="00C12DD8"/>
    <w:rsid w:val="00C13085"/>
    <w:rsid w:val="00C13156"/>
    <w:rsid w:val="00C13315"/>
    <w:rsid w:val="00C13BFE"/>
    <w:rsid w:val="00C13CC0"/>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C1"/>
    <w:rsid w:val="00C60EAB"/>
    <w:rsid w:val="00C60FFE"/>
    <w:rsid w:val="00C61529"/>
    <w:rsid w:val="00C61C95"/>
    <w:rsid w:val="00C625DC"/>
    <w:rsid w:val="00C63095"/>
    <w:rsid w:val="00C632B5"/>
    <w:rsid w:val="00C633E1"/>
    <w:rsid w:val="00C64498"/>
    <w:rsid w:val="00C64D31"/>
    <w:rsid w:val="00C6558C"/>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62D"/>
    <w:rsid w:val="00DB694A"/>
    <w:rsid w:val="00DB7361"/>
    <w:rsid w:val="00DB7626"/>
    <w:rsid w:val="00DC1C7D"/>
    <w:rsid w:val="00DC1EF7"/>
    <w:rsid w:val="00DC2E4C"/>
    <w:rsid w:val="00DC31DE"/>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1085"/>
    <w:rsid w:val="00DD278A"/>
    <w:rsid w:val="00DD2B1F"/>
    <w:rsid w:val="00DD32F8"/>
    <w:rsid w:val="00DD4271"/>
    <w:rsid w:val="00DD4528"/>
    <w:rsid w:val="00DD4FCA"/>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4F3"/>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53"/>
    <w:rsid w:val="00E314A2"/>
    <w:rsid w:val="00E32BCE"/>
    <w:rsid w:val="00E33521"/>
    <w:rsid w:val="00E338CE"/>
    <w:rsid w:val="00E33CCE"/>
    <w:rsid w:val="00E33D37"/>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F15"/>
    <w:rsid w:val="00EB2B38"/>
    <w:rsid w:val="00EB333D"/>
    <w:rsid w:val="00EB36B6"/>
    <w:rsid w:val="00EB3D93"/>
    <w:rsid w:val="00EB4833"/>
    <w:rsid w:val="00EB565B"/>
    <w:rsid w:val="00EB619B"/>
    <w:rsid w:val="00EB660B"/>
    <w:rsid w:val="00EB6BD1"/>
    <w:rsid w:val="00EC0154"/>
    <w:rsid w:val="00EC024F"/>
    <w:rsid w:val="00EC0C11"/>
    <w:rsid w:val="00EC1D69"/>
    <w:rsid w:val="00EC205A"/>
    <w:rsid w:val="00EC229C"/>
    <w:rsid w:val="00EC2E0E"/>
    <w:rsid w:val="00EC342F"/>
    <w:rsid w:val="00EC48B0"/>
    <w:rsid w:val="00EC4A76"/>
    <w:rsid w:val="00EC5409"/>
    <w:rsid w:val="00EC55E0"/>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FD"/>
    <w:rsid w:val="00ED6705"/>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1D5"/>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131"/>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607"/>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1FED"/>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 w:type="character" w:styleId="Mention">
    <w:name w:val="Mention"/>
    <w:basedOn w:val="DefaultParagraphFont"/>
    <w:uiPriority w:val="99"/>
    <w:semiHidden/>
    <w:unhideWhenUsed/>
    <w:rsid w:val="00EC1D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15592348">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gws_rd=ss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u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A544-F449-4715-8200-5633C627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2017-04-24T10:52:00Z</cp:lastPrinted>
  <dcterms:created xsi:type="dcterms:W3CDTF">2017-06-07T10:01:00Z</dcterms:created>
  <dcterms:modified xsi:type="dcterms:W3CDTF">2017-06-07T10:01:00Z</dcterms:modified>
</cp:coreProperties>
</file>